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Layout w:type="fixed"/>
        <w:tblLook w:val="0000" w:firstRow="0" w:lastRow="0" w:firstColumn="0" w:lastColumn="0" w:noHBand="0" w:noVBand="0"/>
      </w:tblPr>
      <w:tblGrid>
        <w:gridCol w:w="3828"/>
        <w:gridCol w:w="5670"/>
      </w:tblGrid>
      <w:tr w:rsidR="00984EF6" w:rsidRPr="00CE39F3" w14:paraId="21C2D355" w14:textId="77777777" w:rsidTr="000D7529">
        <w:trPr>
          <w:trHeight w:val="1165"/>
        </w:trPr>
        <w:tc>
          <w:tcPr>
            <w:tcW w:w="3828" w:type="dxa"/>
          </w:tcPr>
          <w:p w14:paraId="277C7643" w14:textId="77777777" w:rsidR="00984EF6" w:rsidRPr="00CE39F3" w:rsidRDefault="00984EF6" w:rsidP="009B6D65">
            <w:pPr>
              <w:spacing w:line="25" w:lineRule="atLeast"/>
              <w:ind w:left="-425" w:right="-108" w:firstLine="141"/>
              <w:jc w:val="center"/>
              <w:rPr>
                <w:rFonts w:ascii="Times New Roman" w:hAnsi="Times New Roman"/>
                <w:szCs w:val="26"/>
              </w:rPr>
            </w:pPr>
            <w:r w:rsidRPr="00CE39F3">
              <w:rPr>
                <w:rFonts w:ascii="Times New Roman" w:hAnsi="Times New Roman"/>
                <w:szCs w:val="26"/>
              </w:rPr>
              <w:t>UBND HUYỆN THANH OAI</w:t>
            </w:r>
          </w:p>
          <w:p w14:paraId="6CD1BE21" w14:textId="18552B10" w:rsidR="00984EF6" w:rsidRPr="009B6D65" w:rsidRDefault="00984EF6" w:rsidP="005F7955">
            <w:pPr>
              <w:spacing w:line="25" w:lineRule="atLeast"/>
              <w:ind w:right="-108" w:hanging="180"/>
              <w:jc w:val="center"/>
              <w:rPr>
                <w:rFonts w:ascii="Times New Roman" w:hAnsi="Times New Roman"/>
                <w:sz w:val="24"/>
              </w:rPr>
            </w:pPr>
            <w:r w:rsidRPr="009B6D65">
              <w:rPr>
                <w:rFonts w:ascii="Times New Roman" w:hAnsi="Times New Roman"/>
                <w:b/>
                <w:sz w:val="24"/>
              </w:rPr>
              <w:t>TRƯỜNG T</w:t>
            </w:r>
            <w:r w:rsidR="009B6D65" w:rsidRPr="009B6D65">
              <w:rPr>
                <w:rFonts w:ascii="Times New Roman" w:hAnsi="Times New Roman"/>
                <w:b/>
                <w:sz w:val="24"/>
              </w:rPr>
              <w:t>H PHƯƠNG TRUNG I</w:t>
            </w:r>
          </w:p>
          <w:p w14:paraId="4577F75E" w14:textId="77777777" w:rsidR="00984EF6" w:rsidRPr="00CE39F3" w:rsidRDefault="000319ED" w:rsidP="005F7955">
            <w:pPr>
              <w:spacing w:line="25" w:lineRule="atLeast"/>
              <w:jc w:val="center"/>
              <w:rPr>
                <w:rFonts w:ascii="Times New Roman" w:hAnsi="Times New Roman"/>
                <w:sz w:val="28"/>
                <w:szCs w:val="28"/>
              </w:rPr>
            </w:pPr>
            <w:r w:rsidRPr="00CE39F3">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583104AE" wp14:editId="6B8D701C">
                      <wp:simplePos x="0" y="0"/>
                      <wp:positionH relativeFrom="column">
                        <wp:posOffset>548640</wp:posOffset>
                      </wp:positionH>
                      <wp:positionV relativeFrom="paragraph">
                        <wp:posOffset>33019</wp:posOffset>
                      </wp:positionV>
                      <wp:extent cx="11150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8B36ED6" id="Straight Connector 10"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6pt" to="1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"/>
                  </w:pict>
                </mc:Fallback>
              </mc:AlternateContent>
            </w:r>
          </w:p>
          <w:p w14:paraId="2659A2E6" w14:textId="21E28B18" w:rsidR="00984EF6" w:rsidRPr="00CE39F3" w:rsidRDefault="00984EF6" w:rsidP="00CC3D3E">
            <w:pPr>
              <w:spacing w:line="25" w:lineRule="atLeast"/>
              <w:jc w:val="center"/>
              <w:rPr>
                <w:rFonts w:ascii="Times New Roman" w:hAnsi="Times New Roman"/>
                <w:szCs w:val="26"/>
              </w:rPr>
            </w:pPr>
            <w:r w:rsidRPr="00CE39F3">
              <w:rPr>
                <w:rFonts w:ascii="Times New Roman" w:hAnsi="Times New Roman"/>
                <w:szCs w:val="26"/>
              </w:rPr>
              <w:t xml:space="preserve">Số: </w:t>
            </w:r>
            <w:r w:rsidR="00CC3D3E">
              <w:rPr>
                <w:rFonts w:ascii="Times New Roman" w:hAnsi="Times New Roman"/>
                <w:szCs w:val="26"/>
              </w:rPr>
              <w:t>76</w:t>
            </w:r>
            <w:bookmarkStart w:id="0" w:name="_GoBack"/>
            <w:bookmarkEnd w:id="0"/>
            <w:r w:rsidR="000D7529">
              <w:rPr>
                <w:rFonts w:ascii="Times New Roman" w:hAnsi="Times New Roman"/>
                <w:szCs w:val="26"/>
              </w:rPr>
              <w:t>/BC</w:t>
            </w:r>
            <w:r w:rsidRPr="00CE39F3">
              <w:rPr>
                <w:rFonts w:ascii="Times New Roman" w:hAnsi="Times New Roman"/>
                <w:szCs w:val="26"/>
              </w:rPr>
              <w:t>-TH</w:t>
            </w:r>
            <w:r w:rsidR="009B6D65">
              <w:rPr>
                <w:rFonts w:ascii="Times New Roman" w:hAnsi="Times New Roman"/>
                <w:szCs w:val="26"/>
              </w:rPr>
              <w:t>PT1</w:t>
            </w:r>
          </w:p>
        </w:tc>
        <w:tc>
          <w:tcPr>
            <w:tcW w:w="5670" w:type="dxa"/>
          </w:tcPr>
          <w:p w14:paraId="57CB0B8C" w14:textId="77777777" w:rsidR="00984EF6" w:rsidRPr="00CE39F3" w:rsidRDefault="00984EF6" w:rsidP="00CE39F3">
            <w:pPr>
              <w:spacing w:line="25" w:lineRule="atLeast"/>
              <w:rPr>
                <w:rFonts w:ascii="Times New Roman" w:hAnsi="Times New Roman"/>
                <w:b/>
                <w:bCs/>
                <w:szCs w:val="26"/>
              </w:rPr>
            </w:pPr>
            <w:r w:rsidRPr="00CE39F3">
              <w:rPr>
                <w:rFonts w:ascii="Times New Roman" w:hAnsi="Times New Roman"/>
                <w:b/>
                <w:bCs/>
                <w:szCs w:val="26"/>
              </w:rPr>
              <w:t>CỘNG HOÀ XÃ HỘI CHỦ NGHĨA VIỆT NAM</w:t>
            </w:r>
          </w:p>
          <w:p w14:paraId="2386EA54" w14:textId="77777777" w:rsidR="00984EF6" w:rsidRPr="009B6D65" w:rsidRDefault="00984EF6" w:rsidP="005F7955">
            <w:pPr>
              <w:spacing w:line="25" w:lineRule="atLeast"/>
              <w:jc w:val="center"/>
              <w:rPr>
                <w:rFonts w:ascii="Times New Roman" w:hAnsi="Times New Roman"/>
                <w:b/>
                <w:sz w:val="24"/>
              </w:rPr>
            </w:pPr>
            <w:r w:rsidRPr="009B6D65">
              <w:rPr>
                <w:rFonts w:ascii="Times New Roman" w:hAnsi="Times New Roman"/>
                <w:b/>
                <w:sz w:val="24"/>
              </w:rPr>
              <w:t>Độc lập - Tự do - Hạnh phúc</w:t>
            </w:r>
          </w:p>
          <w:p w14:paraId="09D864A5" w14:textId="77777777" w:rsidR="00984EF6" w:rsidRPr="00CE39F3" w:rsidRDefault="000319ED" w:rsidP="005F7955">
            <w:pPr>
              <w:spacing w:line="25" w:lineRule="atLeast"/>
              <w:jc w:val="center"/>
              <w:rPr>
                <w:rFonts w:ascii="Times New Roman" w:hAnsi="Times New Roman"/>
                <w:sz w:val="28"/>
                <w:szCs w:val="28"/>
              </w:rPr>
            </w:pPr>
            <w:r w:rsidRPr="00CE39F3">
              <w:rPr>
                <w:rFonts w:ascii="Times New Roman" w:hAnsi="Times New Roman"/>
                <w:b/>
                <w:noProof/>
                <w:sz w:val="28"/>
                <w:szCs w:val="28"/>
              </w:rPr>
              <mc:AlternateContent>
                <mc:Choice Requires="wps">
                  <w:drawing>
                    <wp:anchor distT="4294967295" distB="4294967295" distL="114300" distR="114300" simplePos="0" relativeHeight="251666432" behindDoc="0" locked="0" layoutInCell="1" allowOverlap="1" wp14:anchorId="2C12C767" wp14:editId="67787D2D">
                      <wp:simplePos x="0" y="0"/>
                      <wp:positionH relativeFrom="column">
                        <wp:posOffset>676910</wp:posOffset>
                      </wp:positionH>
                      <wp:positionV relativeFrom="paragraph">
                        <wp:posOffset>18414</wp:posOffset>
                      </wp:positionV>
                      <wp:extent cx="21266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9104B8"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1.45pt" to="2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"/>
                  </w:pict>
                </mc:Fallback>
              </mc:AlternateContent>
            </w:r>
          </w:p>
          <w:p w14:paraId="4D99D666" w14:textId="5E52E1CA" w:rsidR="00984EF6" w:rsidRPr="00CE39F3" w:rsidRDefault="009B6D65" w:rsidP="00CC3D3E">
            <w:pPr>
              <w:spacing w:line="25" w:lineRule="atLeast"/>
              <w:jc w:val="center"/>
              <w:rPr>
                <w:rFonts w:ascii="Times New Roman" w:hAnsi="Times New Roman"/>
                <w:i/>
                <w:sz w:val="28"/>
                <w:szCs w:val="28"/>
              </w:rPr>
            </w:pPr>
            <w:r>
              <w:rPr>
                <w:rFonts w:ascii="Times New Roman" w:hAnsi="Times New Roman"/>
                <w:i/>
                <w:sz w:val="28"/>
                <w:szCs w:val="28"/>
              </w:rPr>
              <w:t>Phương Trung</w:t>
            </w:r>
            <w:r w:rsidR="000D7529">
              <w:rPr>
                <w:rFonts w:ascii="Times New Roman" w:hAnsi="Times New Roman"/>
                <w:i/>
                <w:sz w:val="28"/>
                <w:szCs w:val="28"/>
              </w:rPr>
              <w:t xml:space="preserve">, ngày </w:t>
            </w:r>
            <w:r w:rsidR="00CC3D3E">
              <w:rPr>
                <w:rFonts w:ascii="Times New Roman" w:hAnsi="Times New Roman"/>
                <w:i/>
                <w:sz w:val="28"/>
                <w:szCs w:val="28"/>
              </w:rPr>
              <w:t>19 tháng 5</w:t>
            </w:r>
            <w:r w:rsidR="000D7529">
              <w:rPr>
                <w:rFonts w:ascii="Times New Roman" w:hAnsi="Times New Roman"/>
                <w:i/>
                <w:sz w:val="28"/>
                <w:szCs w:val="28"/>
              </w:rPr>
              <w:t xml:space="preserve"> </w:t>
            </w:r>
            <w:r w:rsidR="00984EF6" w:rsidRPr="00CE39F3">
              <w:rPr>
                <w:rFonts w:ascii="Times New Roman" w:hAnsi="Times New Roman"/>
                <w:i/>
                <w:sz w:val="28"/>
                <w:szCs w:val="28"/>
              </w:rPr>
              <w:t>năm 202</w:t>
            </w:r>
            <w:r w:rsidR="000D7529">
              <w:rPr>
                <w:rFonts w:ascii="Times New Roman" w:hAnsi="Times New Roman"/>
                <w:i/>
                <w:sz w:val="28"/>
                <w:szCs w:val="28"/>
              </w:rPr>
              <w:t>3</w:t>
            </w:r>
          </w:p>
        </w:tc>
      </w:tr>
    </w:tbl>
    <w:p w14:paraId="0190DBA4" w14:textId="77777777" w:rsidR="00CE39F3" w:rsidRDefault="00CE39F3" w:rsidP="00CE39F3">
      <w:pPr>
        <w:tabs>
          <w:tab w:val="center" w:pos="4677"/>
          <w:tab w:val="left" w:pos="5926"/>
        </w:tabs>
        <w:jc w:val="center"/>
        <w:rPr>
          <w:rFonts w:ascii="Times New Roman" w:hAnsi="Times New Roman"/>
          <w:b/>
          <w:szCs w:val="26"/>
        </w:rPr>
      </w:pPr>
    </w:p>
    <w:p w14:paraId="6C3D9C6B" w14:textId="77777777" w:rsidR="001934D1" w:rsidRDefault="001934D1" w:rsidP="00066728">
      <w:pPr>
        <w:jc w:val="center"/>
        <w:outlineLvl w:val="0"/>
        <w:rPr>
          <w:b/>
          <w:sz w:val="28"/>
          <w:szCs w:val="28"/>
        </w:rPr>
      </w:pPr>
      <w:r>
        <w:rPr>
          <w:b/>
          <w:sz w:val="28"/>
          <w:szCs w:val="28"/>
        </w:rPr>
        <w:t>BÁO CÁO</w:t>
      </w:r>
    </w:p>
    <w:p w14:paraId="12A693E2" w14:textId="77777777" w:rsidR="001934D1" w:rsidRDefault="001934D1" w:rsidP="00066728">
      <w:pPr>
        <w:jc w:val="center"/>
        <w:outlineLvl w:val="0"/>
        <w:rPr>
          <w:b/>
          <w:sz w:val="28"/>
          <w:szCs w:val="28"/>
        </w:rPr>
      </w:pPr>
      <w:r>
        <w:rPr>
          <w:b/>
          <w:sz w:val="28"/>
          <w:szCs w:val="28"/>
        </w:rPr>
        <w:t xml:space="preserve">Đánh giá việc thực hiện quy chế dân chủ trong cơ quan và kiểm điểm trách nhiệm của người đứng đầu trong việc thực hiện công tác </w:t>
      </w:r>
    </w:p>
    <w:p w14:paraId="1B8404DE" w14:textId="776C138E" w:rsidR="001934D1" w:rsidRPr="009B6D65" w:rsidRDefault="001934D1" w:rsidP="00066728">
      <w:pPr>
        <w:jc w:val="center"/>
        <w:outlineLvl w:val="0"/>
        <w:rPr>
          <w:b/>
          <w:sz w:val="28"/>
          <w:szCs w:val="28"/>
        </w:rPr>
      </w:pPr>
      <w:r>
        <w:rPr>
          <w:b/>
          <w:sz w:val="28"/>
          <w:szCs w:val="28"/>
        </w:rPr>
        <w:t xml:space="preserve">năm học </w:t>
      </w:r>
      <w:r w:rsidR="009B6D65">
        <w:rPr>
          <w:b/>
          <w:sz w:val="28"/>
          <w:szCs w:val="28"/>
          <w:lang w:val="vi-VN"/>
        </w:rPr>
        <w:t>202</w:t>
      </w:r>
      <w:r w:rsidR="009B6D65">
        <w:rPr>
          <w:b/>
          <w:sz w:val="28"/>
          <w:szCs w:val="28"/>
        </w:rPr>
        <w:t>2</w:t>
      </w:r>
      <w:r w:rsidR="009B6D65">
        <w:rPr>
          <w:b/>
          <w:sz w:val="28"/>
          <w:szCs w:val="28"/>
          <w:lang w:val="vi-VN"/>
        </w:rPr>
        <w:t xml:space="preserve"> – 202</w:t>
      </w:r>
      <w:r w:rsidR="009B6D65">
        <w:rPr>
          <w:b/>
          <w:sz w:val="28"/>
          <w:szCs w:val="28"/>
        </w:rPr>
        <w:t>3</w:t>
      </w:r>
      <w:r>
        <w:rPr>
          <w:b/>
          <w:sz w:val="28"/>
          <w:szCs w:val="28"/>
          <w:lang w:val="vi-VN"/>
        </w:rPr>
        <w:t xml:space="preserve"> </w:t>
      </w:r>
      <w:r>
        <w:rPr>
          <w:b/>
          <w:sz w:val="28"/>
          <w:szCs w:val="28"/>
        </w:rPr>
        <w:t xml:space="preserve">và định hướng cho năm học </w:t>
      </w:r>
      <w:r w:rsidR="009B6D65">
        <w:rPr>
          <w:b/>
          <w:sz w:val="28"/>
          <w:szCs w:val="28"/>
          <w:lang w:val="vi-VN"/>
        </w:rPr>
        <w:t>202</w:t>
      </w:r>
      <w:r w:rsidR="009B6D65">
        <w:rPr>
          <w:b/>
          <w:sz w:val="28"/>
          <w:szCs w:val="28"/>
        </w:rPr>
        <w:t>3</w:t>
      </w:r>
      <w:r w:rsidR="009B6D65">
        <w:rPr>
          <w:b/>
          <w:sz w:val="28"/>
          <w:szCs w:val="28"/>
          <w:lang w:val="vi-VN"/>
        </w:rPr>
        <w:t xml:space="preserve"> – 202</w:t>
      </w:r>
      <w:r w:rsidR="009B6D65">
        <w:rPr>
          <w:b/>
          <w:sz w:val="28"/>
          <w:szCs w:val="28"/>
        </w:rPr>
        <w:t>4</w:t>
      </w:r>
    </w:p>
    <w:p w14:paraId="32BB823B" w14:textId="6CA3424C" w:rsidR="001934D1" w:rsidRDefault="001934D1" w:rsidP="00066728">
      <w:pPr>
        <w:jc w:val="center"/>
        <w:rPr>
          <w:sz w:val="28"/>
          <w:szCs w:val="28"/>
        </w:rPr>
      </w:pPr>
      <w:r w:rsidRPr="00774907">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FE06759" wp14:editId="3CAA4EF1">
                <wp:simplePos x="0" y="0"/>
                <wp:positionH relativeFrom="column">
                  <wp:posOffset>2695575</wp:posOffset>
                </wp:positionH>
                <wp:positionV relativeFrom="paragraph">
                  <wp:posOffset>78740</wp:posOffset>
                </wp:positionV>
                <wp:extent cx="647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1DD8C13" id="_x0000_t32" coordsize="21600,21600" o:spt="32" o:oned="t" path="m,l21600,21600e" filled="f">
                <v:path arrowok="t" fillok="f" o:connecttype="none"/>
                <o:lock v:ext="edit" shapetype="t"/>
              </v:shapetype>
              <v:shape id="Straight Arrow Connector 1" o:spid="_x0000_s1026" type="#_x0000_t32" style="position:absolute;margin-left:212.25pt;margin-top:6.2pt;width:5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ajJQIAAEk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"/>
            </w:pict>
          </mc:Fallback>
        </mc:AlternateContent>
      </w:r>
    </w:p>
    <w:p w14:paraId="5E7FD325" w14:textId="421F90F8" w:rsidR="001934D1" w:rsidRDefault="001934D1" w:rsidP="00066728">
      <w:pPr>
        <w:spacing w:before="120" w:after="120"/>
        <w:ind w:firstLine="720"/>
        <w:jc w:val="both"/>
        <w:rPr>
          <w:sz w:val="28"/>
          <w:szCs w:val="28"/>
        </w:rPr>
      </w:pPr>
      <w:r>
        <w:rPr>
          <w:sz w:val="28"/>
          <w:szCs w:val="28"/>
        </w:rPr>
        <w:t xml:space="preserve">Căn cứ Kế hoạch của Phòng GD&amp;ĐT và LĐLĐ huyện Thanh Oai V/v hướng dẫn về việc thực hiện Quy chế dân chủ ở cơ sở và tổ chức Hội nghị Cán bộ, Công chức, Viên chức-Người lao động năm học </w:t>
      </w:r>
      <w:r>
        <w:rPr>
          <w:sz w:val="28"/>
          <w:szCs w:val="28"/>
          <w:lang w:val="vi-VN"/>
        </w:rPr>
        <w:t>202</w:t>
      </w:r>
      <w:r w:rsidR="009B6D65">
        <w:rPr>
          <w:sz w:val="28"/>
          <w:szCs w:val="28"/>
        </w:rPr>
        <w:t>2</w:t>
      </w:r>
      <w:r w:rsidR="009B6D65">
        <w:rPr>
          <w:sz w:val="28"/>
          <w:szCs w:val="28"/>
          <w:lang w:val="vi-VN"/>
        </w:rPr>
        <w:t xml:space="preserve"> – 202</w:t>
      </w:r>
      <w:r w:rsidR="009B6D65">
        <w:rPr>
          <w:sz w:val="28"/>
          <w:szCs w:val="28"/>
        </w:rPr>
        <w:t>3</w:t>
      </w:r>
      <w:r>
        <w:rPr>
          <w:sz w:val="28"/>
          <w:szCs w:val="28"/>
        </w:rPr>
        <w:t xml:space="preserve">; </w:t>
      </w:r>
    </w:p>
    <w:p w14:paraId="68D417BE" w14:textId="0C90D63C" w:rsidR="001934D1" w:rsidRDefault="001934D1" w:rsidP="00066728">
      <w:pPr>
        <w:spacing w:before="120" w:after="120"/>
        <w:ind w:firstLine="720"/>
        <w:jc w:val="both"/>
        <w:rPr>
          <w:sz w:val="28"/>
          <w:szCs w:val="28"/>
        </w:rPr>
      </w:pPr>
      <w:r>
        <w:rPr>
          <w:sz w:val="28"/>
          <w:szCs w:val="28"/>
        </w:rPr>
        <w:t xml:space="preserve">Căn cứ vào đặc điểm tình hình của trong cơ quan, đơn vị năm học </w:t>
      </w:r>
      <w:r w:rsidR="009B6D65">
        <w:rPr>
          <w:sz w:val="28"/>
          <w:szCs w:val="28"/>
          <w:lang w:val="vi-VN"/>
        </w:rPr>
        <w:t>202</w:t>
      </w:r>
      <w:r w:rsidR="009B6D65">
        <w:rPr>
          <w:sz w:val="28"/>
          <w:szCs w:val="28"/>
        </w:rPr>
        <w:t>2</w:t>
      </w:r>
      <w:r w:rsidR="009B6D65">
        <w:rPr>
          <w:sz w:val="28"/>
          <w:szCs w:val="28"/>
          <w:lang w:val="vi-VN"/>
        </w:rPr>
        <w:t xml:space="preserve"> - 202</w:t>
      </w:r>
      <w:r w:rsidR="009B6D65">
        <w:rPr>
          <w:sz w:val="28"/>
          <w:szCs w:val="28"/>
        </w:rPr>
        <w:t>3</w:t>
      </w:r>
      <w:r>
        <w:rPr>
          <w:sz w:val="28"/>
          <w:szCs w:val="28"/>
        </w:rPr>
        <w:t xml:space="preserve">, </w:t>
      </w:r>
      <w:r>
        <w:rPr>
          <w:sz w:val="28"/>
          <w:szCs w:val="28"/>
          <w:lang w:val="vi-VN"/>
        </w:rPr>
        <w:t>trườ</w:t>
      </w:r>
      <w:r w:rsidR="009B6D65">
        <w:rPr>
          <w:sz w:val="28"/>
          <w:szCs w:val="28"/>
        </w:rPr>
        <w:t>ng TH Ph</w:t>
      </w:r>
      <w:r w:rsidR="009B6D65">
        <w:rPr>
          <w:rFonts w:hint="eastAsia"/>
          <w:sz w:val="28"/>
          <w:szCs w:val="28"/>
        </w:rPr>
        <w:t>ươ</w:t>
      </w:r>
      <w:r w:rsidR="009B6D65">
        <w:rPr>
          <w:sz w:val="28"/>
          <w:szCs w:val="28"/>
        </w:rPr>
        <w:t>ng Trung I</w:t>
      </w:r>
      <w:r>
        <w:rPr>
          <w:sz w:val="28"/>
          <w:szCs w:val="28"/>
        </w:rPr>
        <w:t xml:space="preserve"> xin báo cáo đánh giá việc thực hiện quy chế dân chủ trong cơ quan và kiểm điểm trách nhiệm của người đứng đầu trong việc thực hiện công tác năm học </w:t>
      </w:r>
      <w:r w:rsidR="009B6D65">
        <w:rPr>
          <w:sz w:val="28"/>
          <w:szCs w:val="28"/>
          <w:lang w:val="vi-VN"/>
        </w:rPr>
        <w:t>202</w:t>
      </w:r>
      <w:r w:rsidR="009B6D65">
        <w:rPr>
          <w:sz w:val="28"/>
          <w:szCs w:val="28"/>
        </w:rPr>
        <w:t>2</w:t>
      </w:r>
      <w:r w:rsidR="009B6D65">
        <w:rPr>
          <w:sz w:val="28"/>
          <w:szCs w:val="28"/>
          <w:lang w:val="vi-VN"/>
        </w:rPr>
        <w:t xml:space="preserve"> – 202</w:t>
      </w:r>
      <w:r w:rsidR="009B6D65">
        <w:rPr>
          <w:sz w:val="28"/>
          <w:szCs w:val="28"/>
        </w:rPr>
        <w:t xml:space="preserve">3 </w:t>
      </w:r>
      <w:r>
        <w:rPr>
          <w:sz w:val="28"/>
          <w:szCs w:val="28"/>
        </w:rPr>
        <w:t xml:space="preserve">và định hướng cho năm học </w:t>
      </w:r>
      <w:r w:rsidR="009B6D65">
        <w:rPr>
          <w:sz w:val="28"/>
          <w:szCs w:val="28"/>
          <w:lang w:val="vi-VN"/>
        </w:rPr>
        <w:t>202</w:t>
      </w:r>
      <w:r w:rsidR="009B6D65">
        <w:rPr>
          <w:sz w:val="28"/>
          <w:szCs w:val="28"/>
        </w:rPr>
        <w:t>3</w:t>
      </w:r>
      <w:r w:rsidR="009B6D65">
        <w:rPr>
          <w:sz w:val="28"/>
          <w:szCs w:val="28"/>
          <w:lang w:val="vi-VN"/>
        </w:rPr>
        <w:t xml:space="preserve"> – 202</w:t>
      </w:r>
      <w:r w:rsidR="009B6D65">
        <w:rPr>
          <w:sz w:val="28"/>
          <w:szCs w:val="28"/>
        </w:rPr>
        <w:t xml:space="preserve">4 </w:t>
      </w:r>
      <w:r>
        <w:rPr>
          <w:sz w:val="28"/>
          <w:szCs w:val="28"/>
        </w:rPr>
        <w:t xml:space="preserve">với những nội dung cụ thể sau: </w:t>
      </w:r>
    </w:p>
    <w:p w14:paraId="2B9FC40B" w14:textId="77777777" w:rsidR="001934D1" w:rsidRDefault="001934D1" w:rsidP="00066728">
      <w:pPr>
        <w:spacing w:before="120" w:after="120" w:line="360" w:lineRule="exact"/>
        <w:ind w:firstLine="720"/>
        <w:jc w:val="center"/>
        <w:rPr>
          <w:b/>
          <w:sz w:val="28"/>
          <w:szCs w:val="28"/>
        </w:rPr>
      </w:pPr>
      <w:r>
        <w:rPr>
          <w:b/>
          <w:sz w:val="28"/>
          <w:szCs w:val="28"/>
        </w:rPr>
        <w:t>PHẦN THỨ NHẤT</w:t>
      </w:r>
    </w:p>
    <w:p w14:paraId="2B30A2AE" w14:textId="77777777" w:rsidR="001934D1" w:rsidRDefault="001934D1" w:rsidP="00066728">
      <w:pPr>
        <w:spacing w:before="120" w:after="120" w:line="360" w:lineRule="exact"/>
        <w:ind w:firstLine="720"/>
        <w:jc w:val="center"/>
        <w:rPr>
          <w:b/>
          <w:sz w:val="28"/>
          <w:szCs w:val="28"/>
        </w:rPr>
      </w:pPr>
      <w:r>
        <w:rPr>
          <w:b/>
          <w:sz w:val="28"/>
          <w:szCs w:val="28"/>
        </w:rPr>
        <w:t xml:space="preserve">BÁO CÁO QUÁ TRÌNH THỰC HIỆN QUY CHẾ DÂN CHỦ </w:t>
      </w:r>
    </w:p>
    <w:p w14:paraId="03DDA809" w14:textId="77777777" w:rsidR="001934D1" w:rsidRDefault="001934D1" w:rsidP="00066728">
      <w:pPr>
        <w:spacing w:before="120" w:after="120" w:line="360" w:lineRule="exact"/>
        <w:ind w:firstLine="720"/>
        <w:jc w:val="center"/>
        <w:rPr>
          <w:b/>
          <w:sz w:val="28"/>
          <w:szCs w:val="28"/>
        </w:rPr>
      </w:pPr>
      <w:r>
        <w:rPr>
          <w:b/>
          <w:sz w:val="28"/>
          <w:szCs w:val="28"/>
        </w:rPr>
        <w:t xml:space="preserve">VÀ TRÁCH  NHIỆM CỦA NGƯỜI ĐỨNG ĐẦU </w:t>
      </w:r>
    </w:p>
    <w:p w14:paraId="485C24DB" w14:textId="77777777" w:rsidR="001934D1" w:rsidRDefault="001934D1" w:rsidP="00066728">
      <w:pPr>
        <w:spacing w:before="120" w:after="120" w:line="360" w:lineRule="exact"/>
        <w:ind w:firstLine="720"/>
        <w:jc w:val="center"/>
        <w:rPr>
          <w:b/>
          <w:sz w:val="28"/>
          <w:szCs w:val="28"/>
        </w:rPr>
      </w:pPr>
      <w:r>
        <w:rPr>
          <w:b/>
          <w:sz w:val="28"/>
          <w:szCs w:val="28"/>
        </w:rPr>
        <w:t xml:space="preserve">TRONG VIỆC THỰC HIỆN NHIỆM VỤ CƠ QUAN </w:t>
      </w:r>
    </w:p>
    <w:p w14:paraId="698404EF" w14:textId="3C16EB6B" w:rsidR="001934D1" w:rsidRPr="009B6D65" w:rsidRDefault="001934D1" w:rsidP="00066728">
      <w:pPr>
        <w:spacing w:before="120" w:after="120" w:line="360" w:lineRule="exact"/>
        <w:ind w:firstLine="720"/>
        <w:jc w:val="center"/>
        <w:rPr>
          <w:b/>
          <w:sz w:val="28"/>
          <w:szCs w:val="28"/>
        </w:rPr>
      </w:pPr>
      <w:r>
        <w:rPr>
          <w:b/>
          <w:sz w:val="28"/>
          <w:szCs w:val="28"/>
        </w:rPr>
        <w:t xml:space="preserve">NĂM HỌC </w:t>
      </w:r>
      <w:r w:rsidR="009B6D65">
        <w:rPr>
          <w:b/>
          <w:sz w:val="28"/>
          <w:szCs w:val="28"/>
          <w:lang w:val="vi-VN"/>
        </w:rPr>
        <w:t>202</w:t>
      </w:r>
      <w:r w:rsidR="009B6D65">
        <w:rPr>
          <w:b/>
          <w:sz w:val="28"/>
          <w:szCs w:val="28"/>
        </w:rPr>
        <w:t>2</w:t>
      </w:r>
      <w:r w:rsidR="009B6D65">
        <w:rPr>
          <w:b/>
          <w:sz w:val="28"/>
          <w:szCs w:val="28"/>
          <w:lang w:val="vi-VN"/>
        </w:rPr>
        <w:t xml:space="preserve"> – 202</w:t>
      </w:r>
      <w:r w:rsidR="009B6D65">
        <w:rPr>
          <w:b/>
          <w:sz w:val="28"/>
          <w:szCs w:val="28"/>
        </w:rPr>
        <w:t>3</w:t>
      </w:r>
    </w:p>
    <w:p w14:paraId="08BE305A" w14:textId="77777777" w:rsidR="001934D1" w:rsidRDefault="001934D1" w:rsidP="00066728">
      <w:pPr>
        <w:spacing w:before="120" w:after="120" w:line="360" w:lineRule="exact"/>
        <w:ind w:firstLine="720"/>
        <w:jc w:val="both"/>
        <w:outlineLvl w:val="0"/>
        <w:rPr>
          <w:b/>
          <w:sz w:val="28"/>
          <w:szCs w:val="28"/>
        </w:rPr>
      </w:pPr>
      <w:r>
        <w:rPr>
          <w:b/>
          <w:sz w:val="28"/>
          <w:szCs w:val="28"/>
        </w:rPr>
        <w:t>I. ĐẶC ĐIỂM TÌNH HÌNH.</w:t>
      </w:r>
    </w:p>
    <w:p w14:paraId="035192EA" w14:textId="77777777" w:rsidR="001934D1" w:rsidRDefault="001934D1" w:rsidP="00066728">
      <w:pPr>
        <w:spacing w:before="120" w:after="120" w:line="360" w:lineRule="exact"/>
        <w:ind w:firstLine="720"/>
        <w:jc w:val="both"/>
        <w:outlineLvl w:val="0"/>
        <w:rPr>
          <w:b/>
          <w:sz w:val="28"/>
          <w:szCs w:val="28"/>
        </w:rPr>
      </w:pPr>
      <w:r>
        <w:rPr>
          <w:b/>
          <w:sz w:val="28"/>
          <w:szCs w:val="28"/>
        </w:rPr>
        <w:t>1. Đặc điểm tình hình của đơn vị.</w:t>
      </w:r>
    </w:p>
    <w:p w14:paraId="6B7DC08B" w14:textId="77777777" w:rsidR="001934D1" w:rsidRDefault="001934D1" w:rsidP="00066728">
      <w:pPr>
        <w:spacing w:before="120" w:after="120"/>
        <w:ind w:firstLine="720"/>
        <w:jc w:val="both"/>
        <w:rPr>
          <w:b/>
          <w:bCs/>
          <w:sz w:val="28"/>
          <w:szCs w:val="28"/>
        </w:rPr>
      </w:pPr>
      <w:r>
        <w:rPr>
          <w:b/>
          <w:bCs/>
          <w:sz w:val="28"/>
          <w:szCs w:val="28"/>
        </w:rPr>
        <w:t xml:space="preserve">* Về đội ngũ CB, GV, NV. </w:t>
      </w:r>
    </w:p>
    <w:p w14:paraId="525094C6" w14:textId="0CA45AA2" w:rsidR="001934D1" w:rsidRDefault="001934D1" w:rsidP="00066728">
      <w:pPr>
        <w:spacing w:before="120" w:after="120"/>
        <w:ind w:firstLine="720"/>
        <w:jc w:val="both"/>
        <w:rPr>
          <w:bCs/>
          <w:sz w:val="28"/>
          <w:szCs w:val="28"/>
        </w:rPr>
      </w:pPr>
      <w:r>
        <w:rPr>
          <w:bCs/>
          <w:sz w:val="28"/>
          <w:szCs w:val="28"/>
        </w:rPr>
        <w:t>- Tổng số cá</w:t>
      </w:r>
      <w:r w:rsidR="009B6D65">
        <w:rPr>
          <w:bCs/>
          <w:sz w:val="28"/>
          <w:szCs w:val="28"/>
        </w:rPr>
        <w:t>n bộ, giáo viên, nhân viên là 38</w:t>
      </w:r>
      <w:r>
        <w:rPr>
          <w:bCs/>
          <w:sz w:val="28"/>
          <w:szCs w:val="28"/>
        </w:rPr>
        <w:t xml:space="preserve"> đ/c (trong đó BGH </w:t>
      </w:r>
      <w:r w:rsidR="009B6D65">
        <w:rPr>
          <w:bCs/>
          <w:sz w:val="28"/>
          <w:szCs w:val="28"/>
        </w:rPr>
        <w:t>l</w:t>
      </w:r>
      <w:r w:rsidR="007077B8">
        <w:rPr>
          <w:bCs/>
          <w:sz w:val="28"/>
          <w:szCs w:val="28"/>
        </w:rPr>
        <w:t xml:space="preserve">à 2 đ/c,  giáo viên đứng lớp 30 đ/c, nhân viên 6 </w:t>
      </w:r>
      <w:r>
        <w:rPr>
          <w:bCs/>
          <w:sz w:val="28"/>
          <w:szCs w:val="28"/>
        </w:rPr>
        <w:t xml:space="preserve">đ/c). </w:t>
      </w:r>
    </w:p>
    <w:p w14:paraId="78685FA5" w14:textId="77777777" w:rsidR="001934D1" w:rsidRDefault="001934D1" w:rsidP="00066728">
      <w:pPr>
        <w:spacing w:before="120" w:after="120"/>
        <w:ind w:firstLine="720"/>
        <w:jc w:val="both"/>
        <w:rPr>
          <w:bCs/>
          <w:sz w:val="28"/>
          <w:szCs w:val="28"/>
        </w:rPr>
      </w:pPr>
      <w:r>
        <w:rPr>
          <w:bCs/>
          <w:sz w:val="28"/>
          <w:szCs w:val="28"/>
        </w:rPr>
        <w:t>- Trình độ chuyên môn của đội ngũ CB-GV: Đạt chuẩn</w:t>
      </w:r>
    </w:p>
    <w:p w14:paraId="572A3679" w14:textId="68B9B6DA" w:rsidR="001934D1" w:rsidRDefault="001934D1" w:rsidP="00066728">
      <w:pPr>
        <w:spacing w:before="120" w:after="120"/>
        <w:ind w:firstLine="720"/>
        <w:jc w:val="both"/>
        <w:rPr>
          <w:bCs/>
          <w:sz w:val="28"/>
          <w:szCs w:val="28"/>
        </w:rPr>
      </w:pPr>
      <w:r>
        <w:rPr>
          <w:bCs/>
          <w:sz w:val="28"/>
          <w:szCs w:val="28"/>
        </w:rPr>
        <w:t xml:space="preserve">- Trình độ lý luận: Trung cấp </w:t>
      </w:r>
      <w:r w:rsidR="00DF54A2">
        <w:rPr>
          <w:bCs/>
          <w:sz w:val="28"/>
          <w:szCs w:val="28"/>
        </w:rPr>
        <w:t>3</w:t>
      </w:r>
      <w:r>
        <w:rPr>
          <w:bCs/>
          <w:sz w:val="28"/>
          <w:szCs w:val="28"/>
        </w:rPr>
        <w:t xml:space="preserve"> đ/c.</w:t>
      </w:r>
    </w:p>
    <w:p w14:paraId="0978B1C7" w14:textId="77777777" w:rsidR="001934D1" w:rsidRDefault="001934D1" w:rsidP="00066728">
      <w:pPr>
        <w:spacing w:before="120" w:after="120"/>
        <w:ind w:firstLine="720"/>
        <w:jc w:val="both"/>
        <w:rPr>
          <w:bCs/>
          <w:sz w:val="28"/>
          <w:szCs w:val="28"/>
        </w:rPr>
      </w:pPr>
      <w:r>
        <w:rPr>
          <w:b/>
          <w:bCs/>
          <w:sz w:val="28"/>
          <w:szCs w:val="28"/>
        </w:rPr>
        <w:t>* Về số lớp và học sinh</w:t>
      </w:r>
      <w:r>
        <w:rPr>
          <w:bCs/>
          <w:sz w:val="28"/>
          <w:szCs w:val="28"/>
        </w:rPr>
        <w:t>.</w:t>
      </w:r>
    </w:p>
    <w:p w14:paraId="7648CF65" w14:textId="7A77299D" w:rsidR="001934D1" w:rsidRDefault="001934D1" w:rsidP="00066728">
      <w:pPr>
        <w:ind w:firstLine="720"/>
        <w:jc w:val="both"/>
        <w:rPr>
          <w:sz w:val="28"/>
          <w:szCs w:val="28"/>
          <w:lang w:val="pt-BR"/>
        </w:rPr>
      </w:pPr>
      <w:r>
        <w:rPr>
          <w:sz w:val="28"/>
          <w:szCs w:val="28"/>
          <w:lang w:val="pt-BR"/>
        </w:rPr>
        <w:t xml:space="preserve">-Tổng số HS cuối năm: </w:t>
      </w:r>
      <w:r w:rsidR="008A3C06">
        <w:rPr>
          <w:sz w:val="28"/>
          <w:szCs w:val="28"/>
        </w:rPr>
        <w:t>831</w:t>
      </w:r>
      <w:r w:rsidR="008A3C06">
        <w:rPr>
          <w:sz w:val="28"/>
          <w:szCs w:val="28"/>
          <w:lang w:val="pt-BR"/>
        </w:rPr>
        <w:t>/22</w:t>
      </w:r>
      <w:r>
        <w:rPr>
          <w:sz w:val="28"/>
          <w:szCs w:val="28"/>
          <w:lang w:val="pt-BR"/>
        </w:rPr>
        <w:t>lớp.</w:t>
      </w:r>
    </w:p>
    <w:p w14:paraId="6249470E" w14:textId="77777777" w:rsidR="001934D1" w:rsidRDefault="001934D1" w:rsidP="00066728">
      <w:pPr>
        <w:spacing w:before="120" w:after="120"/>
        <w:ind w:firstLine="720"/>
        <w:jc w:val="both"/>
        <w:rPr>
          <w:b/>
          <w:bCs/>
          <w:i/>
          <w:sz w:val="28"/>
          <w:szCs w:val="28"/>
        </w:rPr>
      </w:pPr>
      <w:r>
        <w:rPr>
          <w:b/>
          <w:bCs/>
          <w:i/>
          <w:sz w:val="28"/>
          <w:szCs w:val="28"/>
        </w:rPr>
        <w:t xml:space="preserve">* Về cơ sở vật chất: </w:t>
      </w:r>
    </w:p>
    <w:p w14:paraId="3037DD8C" w14:textId="2303A8D7" w:rsidR="001934D1" w:rsidRDefault="007077B8" w:rsidP="00066728">
      <w:pPr>
        <w:spacing w:line="400" w:lineRule="exact"/>
        <w:ind w:firstLine="360"/>
        <w:jc w:val="both"/>
        <w:rPr>
          <w:sz w:val="28"/>
          <w:szCs w:val="28"/>
          <w:lang w:val="nl-NL"/>
        </w:rPr>
      </w:pPr>
      <w:r>
        <w:rPr>
          <w:sz w:val="28"/>
          <w:szCs w:val="28"/>
          <w:lang w:val="nl-NL"/>
        </w:rPr>
        <w:t xml:space="preserve">Cụ thể:   + </w:t>
      </w:r>
      <w:r w:rsidR="008A3C06">
        <w:rPr>
          <w:sz w:val="28"/>
          <w:szCs w:val="28"/>
          <w:lang w:val="nl-NL"/>
        </w:rPr>
        <w:t>Phòng học: 23</w:t>
      </w:r>
    </w:p>
    <w:p w14:paraId="6A3B0831" w14:textId="5330D677" w:rsidR="001934D1" w:rsidRDefault="008A3C06" w:rsidP="00066728">
      <w:pPr>
        <w:spacing w:line="400" w:lineRule="exact"/>
        <w:ind w:firstLine="360"/>
        <w:jc w:val="both"/>
        <w:rPr>
          <w:sz w:val="28"/>
          <w:szCs w:val="28"/>
          <w:lang w:val="nl-NL"/>
        </w:rPr>
      </w:pPr>
      <w:r>
        <w:rPr>
          <w:sz w:val="28"/>
          <w:szCs w:val="28"/>
          <w:lang w:val="nl-NL"/>
        </w:rPr>
        <w:tab/>
      </w:r>
      <w:r>
        <w:rPr>
          <w:sz w:val="28"/>
          <w:szCs w:val="28"/>
          <w:lang w:val="nl-NL"/>
        </w:rPr>
        <w:tab/>
        <w:t>+Phòng Hiệu bộ: 03</w:t>
      </w:r>
    </w:p>
    <w:p w14:paraId="75B632D0" w14:textId="77777777" w:rsidR="001934D1" w:rsidRDefault="001934D1" w:rsidP="00066728">
      <w:pPr>
        <w:spacing w:line="400" w:lineRule="exact"/>
        <w:ind w:firstLine="360"/>
        <w:jc w:val="both"/>
        <w:rPr>
          <w:sz w:val="28"/>
          <w:szCs w:val="28"/>
          <w:lang w:val="nl-NL"/>
        </w:rPr>
      </w:pPr>
      <w:r>
        <w:rPr>
          <w:sz w:val="28"/>
          <w:szCs w:val="28"/>
          <w:lang w:val="nl-NL"/>
        </w:rPr>
        <w:tab/>
      </w:r>
      <w:r>
        <w:rPr>
          <w:sz w:val="28"/>
          <w:szCs w:val="28"/>
          <w:lang w:val="nl-NL"/>
        </w:rPr>
        <w:tab/>
        <w:t>+Phòng Văn phòng: 01</w:t>
      </w:r>
    </w:p>
    <w:p w14:paraId="69C84ECB" w14:textId="77777777" w:rsidR="001934D1" w:rsidRDefault="001934D1" w:rsidP="00066728">
      <w:pPr>
        <w:spacing w:line="400" w:lineRule="exact"/>
        <w:ind w:firstLine="360"/>
        <w:jc w:val="both"/>
        <w:rPr>
          <w:sz w:val="28"/>
          <w:szCs w:val="28"/>
          <w:lang w:val="nl-NL"/>
        </w:rPr>
      </w:pPr>
      <w:r>
        <w:rPr>
          <w:sz w:val="28"/>
          <w:szCs w:val="28"/>
          <w:lang w:val="nl-NL"/>
        </w:rPr>
        <w:tab/>
      </w:r>
      <w:r>
        <w:rPr>
          <w:sz w:val="28"/>
          <w:szCs w:val="28"/>
          <w:lang w:val="nl-NL"/>
        </w:rPr>
        <w:tab/>
        <w:t>+Phòng HĐSP: 01</w:t>
      </w:r>
    </w:p>
    <w:p w14:paraId="4483BE0D" w14:textId="77777777" w:rsidR="001934D1" w:rsidRDefault="001934D1" w:rsidP="00066728">
      <w:pPr>
        <w:spacing w:line="400" w:lineRule="exact"/>
        <w:ind w:firstLine="360"/>
        <w:jc w:val="both"/>
        <w:rPr>
          <w:sz w:val="28"/>
          <w:szCs w:val="28"/>
          <w:lang w:val="nl-NL"/>
        </w:rPr>
      </w:pPr>
      <w:r>
        <w:rPr>
          <w:sz w:val="28"/>
          <w:szCs w:val="28"/>
          <w:lang w:val="nl-NL"/>
        </w:rPr>
        <w:lastRenderedPageBreak/>
        <w:tab/>
      </w:r>
      <w:r>
        <w:rPr>
          <w:sz w:val="28"/>
          <w:szCs w:val="28"/>
          <w:lang w:val="nl-NL"/>
        </w:rPr>
        <w:tab/>
        <w:t xml:space="preserve">+Phòng Ytế: 01 </w:t>
      </w:r>
    </w:p>
    <w:p w14:paraId="0D1EDFAD" w14:textId="77777777" w:rsidR="001934D1" w:rsidRDefault="001934D1" w:rsidP="00066728">
      <w:pPr>
        <w:spacing w:line="400" w:lineRule="exact"/>
        <w:ind w:firstLine="360"/>
        <w:jc w:val="both"/>
        <w:rPr>
          <w:sz w:val="28"/>
          <w:szCs w:val="28"/>
          <w:lang w:val="nl-NL"/>
        </w:rPr>
      </w:pPr>
      <w:r>
        <w:rPr>
          <w:sz w:val="28"/>
          <w:szCs w:val="28"/>
          <w:lang w:val="nl-NL"/>
        </w:rPr>
        <w:tab/>
      </w:r>
      <w:r>
        <w:rPr>
          <w:sz w:val="28"/>
          <w:szCs w:val="28"/>
          <w:lang w:val="nl-NL"/>
        </w:rPr>
        <w:tab/>
        <w:t>+Phòng Đoàn thể: 02</w:t>
      </w:r>
    </w:p>
    <w:p w14:paraId="7477B959" w14:textId="77777777" w:rsidR="001934D1" w:rsidRDefault="001934D1" w:rsidP="00066728">
      <w:pPr>
        <w:spacing w:line="400" w:lineRule="exact"/>
        <w:ind w:firstLine="360"/>
        <w:jc w:val="both"/>
        <w:rPr>
          <w:sz w:val="28"/>
          <w:szCs w:val="28"/>
          <w:lang w:val="nl-NL"/>
        </w:rPr>
      </w:pPr>
      <w:r>
        <w:rPr>
          <w:sz w:val="28"/>
          <w:szCs w:val="28"/>
          <w:lang w:val="nl-NL"/>
        </w:rPr>
        <w:tab/>
      </w:r>
      <w:r>
        <w:rPr>
          <w:sz w:val="28"/>
          <w:szCs w:val="28"/>
          <w:lang w:val="nl-NL"/>
        </w:rPr>
        <w:tab/>
        <w:t>+Phòng truyền thống: 01</w:t>
      </w:r>
    </w:p>
    <w:p w14:paraId="300E92CE" w14:textId="77777777" w:rsidR="001934D1" w:rsidRDefault="001934D1" w:rsidP="00066728">
      <w:pPr>
        <w:spacing w:line="400" w:lineRule="exact"/>
        <w:ind w:firstLine="360"/>
        <w:jc w:val="both"/>
        <w:rPr>
          <w:sz w:val="28"/>
          <w:szCs w:val="28"/>
          <w:lang w:val="nl-NL"/>
        </w:rPr>
      </w:pPr>
      <w:r>
        <w:rPr>
          <w:sz w:val="28"/>
          <w:szCs w:val="28"/>
          <w:lang w:val="nl-NL"/>
        </w:rPr>
        <w:tab/>
      </w:r>
      <w:r>
        <w:rPr>
          <w:sz w:val="28"/>
          <w:szCs w:val="28"/>
          <w:lang w:val="nl-NL"/>
        </w:rPr>
        <w:tab/>
        <w:t>+Nhà kho: 01</w:t>
      </w:r>
    </w:p>
    <w:p w14:paraId="3A22ABE6" w14:textId="77777777" w:rsidR="001934D1" w:rsidRDefault="001934D1" w:rsidP="00066728">
      <w:pPr>
        <w:spacing w:line="400" w:lineRule="exact"/>
        <w:ind w:firstLine="360"/>
        <w:jc w:val="both"/>
        <w:rPr>
          <w:bCs/>
          <w:sz w:val="28"/>
          <w:szCs w:val="28"/>
        </w:rPr>
      </w:pPr>
      <w:r>
        <w:rPr>
          <w:sz w:val="28"/>
          <w:szCs w:val="28"/>
          <w:lang w:val="nl-NL"/>
        </w:rPr>
        <w:tab/>
      </w:r>
      <w:r>
        <w:rPr>
          <w:sz w:val="28"/>
          <w:szCs w:val="28"/>
          <w:lang w:val="nl-NL"/>
        </w:rPr>
        <w:tab/>
      </w:r>
      <w:r>
        <w:rPr>
          <w:bCs/>
          <w:sz w:val="28"/>
          <w:szCs w:val="28"/>
        </w:rPr>
        <w:t>- Trang thiết bị : cơ bản đảm bảo cho công tác dạy và học.</w:t>
      </w:r>
    </w:p>
    <w:p w14:paraId="5F295FD5" w14:textId="77777777" w:rsidR="001934D1" w:rsidRDefault="001934D1" w:rsidP="00066728">
      <w:pPr>
        <w:spacing w:before="120" w:after="120"/>
        <w:ind w:firstLine="720"/>
        <w:jc w:val="both"/>
        <w:rPr>
          <w:b/>
          <w:sz w:val="28"/>
          <w:szCs w:val="28"/>
        </w:rPr>
      </w:pPr>
      <w:r>
        <w:rPr>
          <w:b/>
          <w:sz w:val="28"/>
          <w:szCs w:val="28"/>
        </w:rPr>
        <w:t xml:space="preserve">2. </w:t>
      </w:r>
      <w:r>
        <w:rPr>
          <w:b/>
          <w:bCs/>
          <w:sz w:val="28"/>
          <w:szCs w:val="28"/>
        </w:rPr>
        <w:t>Thuận lợi:</w:t>
      </w:r>
    </w:p>
    <w:p w14:paraId="514E60F2" w14:textId="050F7456" w:rsidR="001934D1" w:rsidRDefault="001934D1" w:rsidP="00066728">
      <w:pPr>
        <w:spacing w:before="120" w:after="120"/>
        <w:jc w:val="both"/>
        <w:rPr>
          <w:b/>
          <w:bCs/>
          <w:sz w:val="28"/>
          <w:szCs w:val="28"/>
        </w:rPr>
      </w:pPr>
      <w:r>
        <w:rPr>
          <w:sz w:val="28"/>
          <w:szCs w:val="28"/>
        </w:rPr>
        <w:t xml:space="preserve">       </w:t>
      </w:r>
      <w:r>
        <w:rPr>
          <w:sz w:val="28"/>
          <w:szCs w:val="28"/>
        </w:rPr>
        <w:tab/>
        <w:t xml:space="preserve"> -  Nhà trường luôn được sự quan tâm của chỉ đạo trực tiếp của Phòng GD&amp;ĐT, củ</w:t>
      </w:r>
      <w:r w:rsidR="009B6D65">
        <w:rPr>
          <w:sz w:val="28"/>
          <w:szCs w:val="28"/>
        </w:rPr>
        <w:t>a Đảng uỷ, HĐND, UBND xã Phương Trung 1</w:t>
      </w:r>
      <w:r>
        <w:rPr>
          <w:sz w:val="28"/>
          <w:szCs w:val="28"/>
        </w:rPr>
        <w:t xml:space="preserve"> và sự phối hợp chặt chẽ của các ban, ngành, đoàn thể trong xã và Ban đại diện cha mẹ học sinh.</w:t>
      </w:r>
    </w:p>
    <w:p w14:paraId="46E9F357" w14:textId="77777777" w:rsidR="001934D1" w:rsidRDefault="001934D1" w:rsidP="00066728">
      <w:pPr>
        <w:spacing w:before="120" w:after="120"/>
        <w:ind w:firstLine="720"/>
        <w:jc w:val="both"/>
        <w:rPr>
          <w:sz w:val="28"/>
          <w:szCs w:val="28"/>
        </w:rPr>
      </w:pPr>
      <w:r>
        <w:rPr>
          <w:b/>
          <w:bCs/>
          <w:sz w:val="28"/>
          <w:szCs w:val="28"/>
        </w:rPr>
        <w:t xml:space="preserve">- </w:t>
      </w:r>
      <w:r>
        <w:rPr>
          <w:sz w:val="28"/>
          <w:szCs w:val="28"/>
        </w:rPr>
        <w:t>Trường có Chi bộ Đảng trực thuộc Đảng ủy xã, Chi bộ đã lãnh đạo và chỉ đạo mọi hoạt động của nhà trường, trong đó Chi bộ luôn chú trọng đến quá trình thực hiện dân chủ tại đơn vị, thường xuyên đôn đốc kiểm tra hoạt động của chính quyền và các đoàn thể.</w:t>
      </w:r>
    </w:p>
    <w:p w14:paraId="182918C4" w14:textId="77777777" w:rsidR="001934D1" w:rsidRDefault="001934D1" w:rsidP="00066728">
      <w:pPr>
        <w:spacing w:before="120" w:after="120"/>
        <w:jc w:val="both"/>
        <w:rPr>
          <w:sz w:val="28"/>
          <w:szCs w:val="28"/>
        </w:rPr>
      </w:pPr>
      <w:r>
        <w:rPr>
          <w:sz w:val="28"/>
          <w:szCs w:val="28"/>
        </w:rPr>
        <w:tab/>
        <w:t xml:space="preserve">- Đội ngũ cán bộ, giáo viên của trường đa số nhiệt tình, năng nổ trong mọi mặt hoạt động. Tinh thần đấu tranh phê và tự phê luôn được phát huy mạnh mẽ. </w:t>
      </w:r>
    </w:p>
    <w:p w14:paraId="7BA7C79A" w14:textId="77777777" w:rsidR="001934D1" w:rsidRDefault="001934D1" w:rsidP="00066728">
      <w:pPr>
        <w:spacing w:before="120" w:after="120"/>
        <w:jc w:val="both"/>
        <w:rPr>
          <w:sz w:val="28"/>
          <w:szCs w:val="28"/>
        </w:rPr>
      </w:pPr>
      <w:r>
        <w:rPr>
          <w:sz w:val="28"/>
          <w:szCs w:val="28"/>
        </w:rPr>
        <w:tab/>
        <w:t>- Cán bộ quản lý, người đứng đầu cơ quan có tinh thần trách nhiệm và nâng cao vai trò của cá nhân trong quá trình thực hiện nhiệm vụ, làm việc có kế hoạch, đảm bảo đúng nguyên tắc, đúng quy chế, đúng luật pháp của Nhà nước hiện hành.</w:t>
      </w:r>
    </w:p>
    <w:p w14:paraId="6EA16C2F" w14:textId="77777777" w:rsidR="001934D1" w:rsidRDefault="001934D1" w:rsidP="00066728">
      <w:pPr>
        <w:tabs>
          <w:tab w:val="left" w:pos="600"/>
        </w:tabs>
        <w:spacing w:before="120" w:after="120"/>
        <w:jc w:val="both"/>
        <w:outlineLvl w:val="0"/>
        <w:rPr>
          <w:b/>
          <w:bCs/>
          <w:sz w:val="28"/>
          <w:szCs w:val="28"/>
        </w:rPr>
      </w:pPr>
      <w:r>
        <w:rPr>
          <w:bCs/>
          <w:sz w:val="28"/>
          <w:szCs w:val="28"/>
        </w:rPr>
        <w:t xml:space="preserve">     </w:t>
      </w:r>
      <w:r>
        <w:rPr>
          <w:bCs/>
          <w:sz w:val="28"/>
          <w:szCs w:val="28"/>
        </w:rPr>
        <w:tab/>
      </w:r>
      <w:r>
        <w:rPr>
          <w:b/>
          <w:bCs/>
          <w:sz w:val="28"/>
          <w:szCs w:val="28"/>
        </w:rPr>
        <w:t xml:space="preserve">3. Khó khăn: </w:t>
      </w:r>
    </w:p>
    <w:p w14:paraId="41C0300D" w14:textId="1BFEBD29" w:rsidR="001934D1" w:rsidRDefault="001934D1" w:rsidP="00066728">
      <w:pPr>
        <w:tabs>
          <w:tab w:val="left" w:pos="600"/>
        </w:tabs>
        <w:spacing w:before="120" w:after="120"/>
        <w:jc w:val="both"/>
        <w:rPr>
          <w:b/>
          <w:sz w:val="28"/>
          <w:szCs w:val="28"/>
        </w:rPr>
      </w:pPr>
      <w:r>
        <w:rPr>
          <w:sz w:val="28"/>
          <w:szCs w:val="28"/>
        </w:rPr>
        <w:t xml:space="preserve">     </w:t>
      </w:r>
      <w:r>
        <w:rPr>
          <w:sz w:val="28"/>
          <w:szCs w:val="28"/>
        </w:rPr>
        <w:tab/>
        <w:t>- Đội ngũ giáo</w:t>
      </w:r>
      <w:r w:rsidR="009B6D65">
        <w:rPr>
          <w:sz w:val="28"/>
          <w:szCs w:val="28"/>
        </w:rPr>
        <w:t xml:space="preserve"> viên sắp đến tuổi nghỉ hưu vậy rất khó khăn để sắp x</w:t>
      </w:r>
      <w:r>
        <w:rPr>
          <w:sz w:val="28"/>
          <w:szCs w:val="28"/>
        </w:rPr>
        <w:t>ếp biên chế lớp học.</w:t>
      </w:r>
    </w:p>
    <w:p w14:paraId="050028A2" w14:textId="77777777" w:rsidR="001934D1" w:rsidRDefault="001934D1" w:rsidP="00066728">
      <w:pPr>
        <w:spacing w:before="120" w:after="120"/>
        <w:ind w:firstLine="720"/>
        <w:jc w:val="both"/>
        <w:outlineLvl w:val="0"/>
        <w:rPr>
          <w:b/>
          <w:bCs/>
          <w:sz w:val="28"/>
          <w:szCs w:val="28"/>
        </w:rPr>
      </w:pPr>
      <w:r>
        <w:rPr>
          <w:b/>
          <w:bCs/>
          <w:sz w:val="28"/>
          <w:szCs w:val="28"/>
        </w:rPr>
        <w:t>II. TÌNH HÌNH TRIỂN KHAI THỰC HIỆN QUY CHẾ DÂN CHỦ.</w:t>
      </w:r>
    </w:p>
    <w:p w14:paraId="72239462" w14:textId="77777777" w:rsidR="001934D1" w:rsidRDefault="001934D1" w:rsidP="00066728">
      <w:pPr>
        <w:spacing w:before="120" w:after="120" w:line="360" w:lineRule="exact"/>
        <w:ind w:firstLine="720"/>
        <w:jc w:val="both"/>
        <w:outlineLvl w:val="0"/>
        <w:rPr>
          <w:b/>
          <w:sz w:val="28"/>
          <w:szCs w:val="28"/>
        </w:rPr>
      </w:pPr>
      <w:r>
        <w:rPr>
          <w:b/>
          <w:sz w:val="28"/>
          <w:szCs w:val="28"/>
        </w:rPr>
        <w:t>1. Công tác chỉ đạo của Chi bộ, Ban giám hiệu nhà trường và trách nhiệm của người đứng trong đơn vị.</w:t>
      </w:r>
    </w:p>
    <w:p w14:paraId="5A006305" w14:textId="77777777" w:rsidR="001934D1" w:rsidRDefault="001934D1" w:rsidP="00066728">
      <w:pPr>
        <w:spacing w:before="120" w:after="120" w:line="360" w:lineRule="exact"/>
        <w:ind w:firstLine="720"/>
        <w:jc w:val="both"/>
        <w:rPr>
          <w:sz w:val="28"/>
          <w:szCs w:val="28"/>
        </w:rPr>
      </w:pPr>
      <w:r>
        <w:rPr>
          <w:sz w:val="28"/>
          <w:szCs w:val="28"/>
        </w:rPr>
        <w:t xml:space="preserve">- Bí thư chi bộ vừa là Hiệu trưởng nhà trường nên rất thuận lợi trong việc chỉ đạo, điều hành công việc. Chi bộ nhà trường đã tổ chức quán triệt, triển khai và thực hiện kết luận số 65-KL/TW của Đảng và các Nghị quyết của Chính phủ. </w:t>
      </w:r>
    </w:p>
    <w:p w14:paraId="5BE3948D" w14:textId="77777777" w:rsidR="001934D1" w:rsidRDefault="001934D1" w:rsidP="00066728">
      <w:pPr>
        <w:spacing w:before="120" w:after="120" w:line="360" w:lineRule="exact"/>
        <w:ind w:firstLine="720"/>
        <w:jc w:val="both"/>
        <w:rPr>
          <w:sz w:val="28"/>
          <w:szCs w:val="28"/>
        </w:rPr>
      </w:pPr>
      <w:r>
        <w:rPr>
          <w:sz w:val="28"/>
          <w:szCs w:val="28"/>
        </w:rPr>
        <w:t>- Chi ủy, Chi bộ nhà trường tuyên truyền đầy đủ các nội dung của Chỉ thị 30-CT/TW của Bộ Chính trị trong Hội đồng s</w:t>
      </w:r>
      <w:r>
        <w:rPr>
          <w:sz w:val="28"/>
          <w:szCs w:val="28"/>
          <w:lang w:val="vi-VN"/>
        </w:rPr>
        <w:t>ư phạm nh</w:t>
      </w:r>
      <w:r>
        <w:rPr>
          <w:sz w:val="28"/>
          <w:szCs w:val="28"/>
        </w:rPr>
        <w:t>à</w:t>
      </w:r>
      <w:r>
        <w:rPr>
          <w:sz w:val="28"/>
          <w:szCs w:val="28"/>
          <w:lang w:val="vi-VN"/>
        </w:rPr>
        <w:t xml:space="preserve"> trường</w:t>
      </w:r>
      <w:r>
        <w:rPr>
          <w:sz w:val="28"/>
          <w:szCs w:val="28"/>
        </w:rPr>
        <w:t>.</w:t>
      </w:r>
    </w:p>
    <w:p w14:paraId="44C6C7FA" w14:textId="77777777" w:rsidR="001934D1" w:rsidRDefault="001934D1" w:rsidP="00066728">
      <w:pPr>
        <w:spacing w:before="120" w:after="120" w:line="360" w:lineRule="exact"/>
        <w:ind w:firstLine="720"/>
        <w:jc w:val="both"/>
        <w:rPr>
          <w:sz w:val="28"/>
          <w:szCs w:val="28"/>
        </w:rPr>
      </w:pPr>
      <w:r>
        <w:rPr>
          <w:sz w:val="28"/>
          <w:szCs w:val="28"/>
        </w:rPr>
        <w:t xml:space="preserve">- Đầu năm học nhà trường kết hợp với Công đoàn triển khai đến toàn thể CBCCVC-NLĐ trong nhà trường học tập Nghị định số 04/2015/NĐ-CP ngày 09/01/2015 của Chính phủ về việc thực hiện dân chủ trong hoạt động của cơ quan hành chính nhà nước và đơn vị sự nghiệp công lập và quyết định số 04/2000/QĐ- BGD&amp;ĐT ngày 01/3/2000 của Bộ giáo dục và Đào tạo. </w:t>
      </w:r>
    </w:p>
    <w:p w14:paraId="18F2AB19" w14:textId="77777777" w:rsidR="001934D1" w:rsidRDefault="001934D1" w:rsidP="00066728">
      <w:pPr>
        <w:spacing w:before="120" w:after="120"/>
        <w:ind w:firstLine="720"/>
        <w:jc w:val="both"/>
        <w:rPr>
          <w:sz w:val="28"/>
          <w:szCs w:val="28"/>
        </w:rPr>
      </w:pPr>
      <w:r>
        <w:rPr>
          <w:sz w:val="28"/>
          <w:szCs w:val="28"/>
        </w:rPr>
        <w:t xml:space="preserve">- Tuyên truyền đầy đủ và thường xuyên về các Chỉ thị của Đảng, Nghị định của Chính phủ, nên CBCCVC-NLĐ của trường đã nhận thức được tầm quan trọng của QCDC cơ sở và thực hiện tốt QCDC trong nhà trường. </w:t>
      </w:r>
    </w:p>
    <w:p w14:paraId="309A996D" w14:textId="77777777" w:rsidR="001934D1" w:rsidRDefault="001934D1" w:rsidP="00066728">
      <w:pPr>
        <w:spacing w:before="120" w:after="120"/>
        <w:ind w:firstLine="720"/>
        <w:jc w:val="both"/>
        <w:rPr>
          <w:sz w:val="28"/>
          <w:szCs w:val="28"/>
        </w:rPr>
      </w:pPr>
      <w:r>
        <w:rPr>
          <w:sz w:val="28"/>
          <w:szCs w:val="28"/>
        </w:rPr>
        <w:lastRenderedPageBreak/>
        <w:t>- Hàng tháng Chi bộ có kế hoạch chỉ đạo chung các hoạt động của nhà trường, Ban giám hiệu và các đoàn thể, kế hoạch được triển khai đến từng tổ chức và chỉ đạo kịp thời trong quá trình thực hiện.</w:t>
      </w:r>
    </w:p>
    <w:p w14:paraId="35FCBF0B" w14:textId="77777777" w:rsidR="001934D1" w:rsidRDefault="001934D1" w:rsidP="00066728">
      <w:pPr>
        <w:spacing w:before="120" w:after="120"/>
        <w:ind w:firstLine="720"/>
        <w:jc w:val="both"/>
        <w:rPr>
          <w:sz w:val="28"/>
          <w:szCs w:val="28"/>
        </w:rPr>
      </w:pPr>
      <w:r>
        <w:rPr>
          <w:sz w:val="28"/>
          <w:szCs w:val="28"/>
        </w:rPr>
        <w:t>- Việc thực hiện dân chủ trong trường đã thể hiện sự lãnh đạo của Đảng theo nguyên tắc tập trung dân chủ, thực hiện trách nhiệm của Hiệu trưởng, người đứng đầu trong đơn vị và phát huy vai trò của các tổ chức, đoàn thể trong nhà trường.</w:t>
      </w:r>
    </w:p>
    <w:p w14:paraId="3C39D7AC" w14:textId="77777777" w:rsidR="001934D1" w:rsidRDefault="001934D1" w:rsidP="00066728">
      <w:pPr>
        <w:spacing w:before="120" w:after="120"/>
        <w:ind w:firstLine="720"/>
        <w:jc w:val="both"/>
        <w:rPr>
          <w:sz w:val="28"/>
          <w:szCs w:val="28"/>
        </w:rPr>
      </w:pPr>
      <w:r>
        <w:rPr>
          <w:sz w:val="28"/>
          <w:szCs w:val="28"/>
        </w:rPr>
        <w:t>- Chi uỷ, Chi bộ và Đảng viên, CBVC-NLĐ luôn gương mẫu, đi đầu trong việc thực hiện dân chủ tại trường, nghiêm túc trong việc tự phê bình và phê bình. Chi uỷ, Chi bộ luôn chỉ đạo chi bộ thực hiện các quy định phát huy quyền làm chủ của nhân dân, nâng cao chất lượng tổ chức, đổi mới phương thức và hoạt động của Chi bộ. Thực hiện dân chủ trong quy hoạch, bố trí cán bộ, trong sinh hoạt Đảng, lắng nghe các ý kiến đóng góp của quần chúng về xây dựng tổ chức Đảng, góp ý cho Cán bộ, Đảng viên.</w:t>
      </w:r>
    </w:p>
    <w:p w14:paraId="1213B0B0" w14:textId="77777777" w:rsidR="001934D1" w:rsidRDefault="001934D1" w:rsidP="00066728">
      <w:pPr>
        <w:spacing w:before="120" w:after="120" w:line="360" w:lineRule="exact"/>
        <w:ind w:firstLine="720"/>
        <w:jc w:val="both"/>
        <w:rPr>
          <w:sz w:val="28"/>
          <w:szCs w:val="28"/>
        </w:rPr>
      </w:pPr>
      <w:r>
        <w:rPr>
          <w:sz w:val="28"/>
          <w:szCs w:val="28"/>
        </w:rPr>
        <w:t>- Hiệu trưởng nhà trường chịu trách nhiệm quản lý toàn bộ các hoạt động của trường, cụ thể hoá các quy chế, quy định và thường xuyên kiểm tra, đôn đốc việc thực hiện quy chế dân chủ trong nhà trường.</w:t>
      </w:r>
    </w:p>
    <w:p w14:paraId="186E0331" w14:textId="77777777" w:rsidR="001934D1" w:rsidRDefault="001934D1" w:rsidP="00066728">
      <w:pPr>
        <w:spacing w:before="120" w:after="120"/>
        <w:ind w:firstLine="720"/>
        <w:jc w:val="both"/>
        <w:rPr>
          <w:sz w:val="28"/>
          <w:szCs w:val="28"/>
        </w:rPr>
      </w:pPr>
      <w:r>
        <w:rPr>
          <w:sz w:val="28"/>
          <w:szCs w:val="28"/>
        </w:rPr>
        <w:t>- Các tổ chức, đoàn thể tham gia đóng góp ý kiến cho các hoạt động của trường; phát huy vai trò làm chủ của CBCCVC-NLĐ; tạo môi trường làm việc trong sáng, lành mạnh.</w:t>
      </w:r>
    </w:p>
    <w:p w14:paraId="4F7D2B91" w14:textId="77777777" w:rsidR="001934D1" w:rsidRDefault="001934D1" w:rsidP="00066728">
      <w:pPr>
        <w:spacing w:before="120" w:after="120"/>
        <w:ind w:firstLine="720"/>
        <w:jc w:val="both"/>
        <w:rPr>
          <w:sz w:val="28"/>
          <w:szCs w:val="28"/>
        </w:rPr>
      </w:pPr>
      <w:r>
        <w:rPr>
          <w:sz w:val="28"/>
          <w:szCs w:val="28"/>
        </w:rPr>
        <w:t>- Đã xây dựng kế hoạch và có quyết định kiện toàn Ban chỉ đạo trong nhà trường về công tác thực hiện quy chế dân chủ, các cuộc vận động và các phong trào thi đua của cấp trên, đã phân công rõ trách nhiệm cho từng thành viên trong Ban chỉ đạo của nhà trường.</w:t>
      </w:r>
    </w:p>
    <w:p w14:paraId="0FFD3F6F" w14:textId="77777777" w:rsidR="001934D1" w:rsidRDefault="001934D1" w:rsidP="00066728">
      <w:pPr>
        <w:spacing w:before="120" w:after="120"/>
        <w:ind w:firstLine="720"/>
        <w:jc w:val="both"/>
        <w:outlineLvl w:val="0"/>
        <w:rPr>
          <w:b/>
          <w:bCs/>
          <w:sz w:val="28"/>
          <w:szCs w:val="28"/>
        </w:rPr>
      </w:pPr>
      <w:r>
        <w:rPr>
          <w:b/>
          <w:bCs/>
          <w:sz w:val="28"/>
          <w:szCs w:val="28"/>
        </w:rPr>
        <w:t>2. Quá trình triển khai thực hiện quy chế dân chủ.</w:t>
      </w:r>
    </w:p>
    <w:p w14:paraId="01772C11" w14:textId="77777777" w:rsidR="001934D1" w:rsidRDefault="001934D1" w:rsidP="00066728">
      <w:pPr>
        <w:spacing w:before="120" w:after="120"/>
        <w:ind w:firstLine="720"/>
        <w:jc w:val="both"/>
        <w:rPr>
          <w:sz w:val="28"/>
          <w:szCs w:val="28"/>
        </w:rPr>
      </w:pPr>
      <w:r>
        <w:rPr>
          <w:sz w:val="28"/>
          <w:szCs w:val="28"/>
        </w:rPr>
        <w:t>- BGH trường xây dựng kế hoạch triển khai và tổ chức thực hiện Quy chế dân chủ trong nhà trường.</w:t>
      </w:r>
    </w:p>
    <w:p w14:paraId="53E23821" w14:textId="77777777" w:rsidR="001934D1" w:rsidRDefault="001934D1" w:rsidP="00066728">
      <w:pPr>
        <w:spacing w:before="120" w:after="120"/>
        <w:ind w:firstLine="720"/>
        <w:jc w:val="both"/>
        <w:rPr>
          <w:sz w:val="28"/>
          <w:szCs w:val="28"/>
        </w:rPr>
      </w:pPr>
      <w:r>
        <w:rPr>
          <w:sz w:val="28"/>
          <w:szCs w:val="28"/>
        </w:rPr>
        <w:t>- Nhà trường quy định quyền của CBCCVC-NLĐ được thông tin về các chủ trương của trường, những vấn đề liên quan trực tiếp đến đời sống và lợi ích hợp pháp của CBCCVC-NLĐ. Có chế độ và hình thức báo cáo công khai trước tập thể về các công việc của trường như: chế độ thu và sử dụng quỹ hoạt động; việc sử dụng công quỹ, tài sản công; việc thu, chi tài chính; quyết toán các khoản, mua sắm tài sản; công tác khen thưởng, kỷ luật và khiếu nại, tố cáo.</w:t>
      </w:r>
    </w:p>
    <w:p w14:paraId="28902D6C" w14:textId="77777777" w:rsidR="001934D1" w:rsidRDefault="001934D1" w:rsidP="00066728">
      <w:pPr>
        <w:spacing w:before="120" w:after="120"/>
        <w:ind w:firstLine="720"/>
        <w:jc w:val="both"/>
        <w:rPr>
          <w:sz w:val="28"/>
          <w:szCs w:val="28"/>
        </w:rPr>
      </w:pPr>
      <w:r>
        <w:rPr>
          <w:sz w:val="28"/>
          <w:szCs w:val="28"/>
        </w:rPr>
        <w:t>- Trường có quy chế và các hình thức để CBCCVC-NLĐ được bàn bạc, tham gia ý kiến vào các chủ trương và nhiệm vụ công tác của trường. Kết quả ý kiến đóng góp đã được xem xét, cân nhắc để Hiệu trưởng, người đứng đầu trong đơn vị quyết định.</w:t>
      </w:r>
    </w:p>
    <w:p w14:paraId="3E2B4899" w14:textId="77777777" w:rsidR="001934D1" w:rsidRDefault="001934D1" w:rsidP="00066728">
      <w:pPr>
        <w:spacing w:before="120" w:after="120"/>
        <w:ind w:firstLine="720"/>
        <w:jc w:val="both"/>
        <w:rPr>
          <w:sz w:val="28"/>
          <w:szCs w:val="28"/>
        </w:rPr>
      </w:pPr>
      <w:r>
        <w:rPr>
          <w:sz w:val="28"/>
          <w:szCs w:val="28"/>
        </w:rPr>
        <w:t>- Trường xác định rõ trách nhiệm và tổ chức tốt việc tiếp dân và phụ huynh, Ban Thanh tra của trường luôn sẵn sàng giải quyết mọi ý kiến, kiến nghị và trả lời thắc mắc của CBCCVC-NLĐ, nhân dân và phụ huynh khi có khiếu nại trong đơn vị trường.</w:t>
      </w:r>
    </w:p>
    <w:p w14:paraId="1D8CF08C" w14:textId="77777777" w:rsidR="001934D1" w:rsidRDefault="001934D1" w:rsidP="00066728">
      <w:pPr>
        <w:spacing w:before="120" w:after="120"/>
        <w:ind w:firstLine="720"/>
        <w:jc w:val="both"/>
        <w:rPr>
          <w:sz w:val="28"/>
          <w:szCs w:val="28"/>
        </w:rPr>
      </w:pPr>
      <w:r>
        <w:rPr>
          <w:sz w:val="28"/>
          <w:szCs w:val="28"/>
        </w:rPr>
        <w:lastRenderedPageBreak/>
        <w:t>- Nhà trường cũng xác định rõ trách nhiệm của lãnh đạo trường, của người đứng đầu, hàng năm thông qua Hội nghị cán bộ công chức, người đứng đầu báo cáo công việc trước cán bộ, giáo viên, nhân viên và tổ chức để cán bộ, giáo viên, nhân viên góp ý kiến, đánh giá, đồng thời nghiêm túc tiếp thu những ý kiến đóng góp.</w:t>
      </w:r>
    </w:p>
    <w:p w14:paraId="42F4F1F7" w14:textId="77777777" w:rsidR="001934D1" w:rsidRDefault="001934D1" w:rsidP="00066728">
      <w:pPr>
        <w:spacing w:before="120" w:after="120"/>
        <w:ind w:firstLine="720"/>
        <w:jc w:val="both"/>
        <w:outlineLvl w:val="0"/>
        <w:rPr>
          <w:b/>
          <w:sz w:val="28"/>
          <w:szCs w:val="28"/>
        </w:rPr>
      </w:pPr>
      <w:r>
        <w:rPr>
          <w:b/>
          <w:sz w:val="28"/>
          <w:szCs w:val="28"/>
        </w:rPr>
        <w:t>3. Việc tổ chức tuyên truyền, phổ biến quy chế thực hiện dân chủ trong nhà trường.</w:t>
      </w:r>
    </w:p>
    <w:p w14:paraId="49F37908" w14:textId="1A040B42" w:rsidR="001934D1" w:rsidRPr="00B322B1" w:rsidRDefault="001934D1" w:rsidP="00066728">
      <w:pPr>
        <w:spacing w:before="120" w:after="120"/>
        <w:ind w:firstLine="720"/>
        <w:jc w:val="both"/>
        <w:rPr>
          <w:sz w:val="28"/>
          <w:szCs w:val="28"/>
          <w:lang w:val="vi-VN"/>
        </w:rPr>
      </w:pPr>
      <w:r>
        <w:rPr>
          <w:sz w:val="28"/>
          <w:szCs w:val="28"/>
        </w:rPr>
        <w:t>- Nhà trường đã phổ biến, quán triệt đến tất cả cán bộ, giáo viên, nhân viên về chỉ thị 30/CT-TW ngày 18/2/1998 của bộ chính trị, Nghị định số 04/2015/NĐ-CP ngày 09/01/2015 của Chính phủ về việc thực hiện dân chủ trong hoạt động của cơ quan hành chính nhà nước và đơn vị sự nghiệp công lập và quyết định số 04/2000/QĐ- BGD&amp;ĐT ngày 01/3/2000 của Bộ giáo dục và Đào tạo trong nhà trường. Đồng thời Hiệu trưởng nhà trường cũng đã ban hành Quyết định về việc ban hành Quy chế</w:t>
      </w:r>
      <w:r w:rsidR="009B6D65">
        <w:rPr>
          <w:sz w:val="28"/>
          <w:szCs w:val="28"/>
        </w:rPr>
        <w:t xml:space="preserve"> dân chủ cơ sở trường TH Phương Trung 1</w:t>
      </w:r>
      <w:r>
        <w:rPr>
          <w:sz w:val="28"/>
          <w:szCs w:val="28"/>
        </w:rPr>
        <w:t xml:space="preserve"> năm học </w:t>
      </w:r>
      <w:r w:rsidR="007077B8">
        <w:rPr>
          <w:sz w:val="28"/>
          <w:szCs w:val="28"/>
          <w:lang w:val="vi-VN"/>
        </w:rPr>
        <w:t>202</w:t>
      </w:r>
      <w:r w:rsidR="007077B8">
        <w:rPr>
          <w:sz w:val="28"/>
          <w:szCs w:val="28"/>
        </w:rPr>
        <w:t>2</w:t>
      </w:r>
      <w:r w:rsidR="007077B8">
        <w:rPr>
          <w:sz w:val="28"/>
          <w:szCs w:val="28"/>
          <w:lang w:val="vi-VN"/>
        </w:rPr>
        <w:t xml:space="preserve"> – 202</w:t>
      </w:r>
      <w:r w:rsidR="007077B8">
        <w:rPr>
          <w:sz w:val="28"/>
          <w:szCs w:val="28"/>
        </w:rPr>
        <w:t>3</w:t>
      </w:r>
      <w:r>
        <w:rPr>
          <w:sz w:val="28"/>
          <w:szCs w:val="28"/>
          <w:lang w:val="vi-VN"/>
        </w:rPr>
        <w:t>.</w:t>
      </w:r>
    </w:p>
    <w:p w14:paraId="1C76FBC1" w14:textId="77777777" w:rsidR="001934D1" w:rsidRDefault="001934D1" w:rsidP="00066728">
      <w:pPr>
        <w:spacing w:before="120" w:after="120"/>
        <w:ind w:firstLine="720"/>
        <w:jc w:val="both"/>
        <w:rPr>
          <w:sz w:val="28"/>
          <w:szCs w:val="28"/>
        </w:rPr>
      </w:pPr>
      <w:r>
        <w:rPr>
          <w:sz w:val="28"/>
          <w:szCs w:val="28"/>
        </w:rPr>
        <w:t>- Các đoàn thể trong trường thường xuyên tuyên truyền về việc thực hiện quy chế dân chủ, đồng thời báo cáo cho lãnh đạo nhà trường biết việc triển khai, tiến độ thực hiện, cũng như những khó khăn, vướng mắc trong quá trình thực hiện quy chế dân chủ để kịp thời xử lý và điều chỉnh.</w:t>
      </w:r>
    </w:p>
    <w:p w14:paraId="1BA4D868" w14:textId="77777777" w:rsidR="001934D1" w:rsidRDefault="001934D1" w:rsidP="00066728">
      <w:pPr>
        <w:spacing w:before="120" w:after="120"/>
        <w:ind w:firstLine="720"/>
        <w:jc w:val="both"/>
        <w:outlineLvl w:val="0"/>
        <w:rPr>
          <w:b/>
          <w:sz w:val="28"/>
          <w:szCs w:val="28"/>
        </w:rPr>
      </w:pPr>
      <w:r>
        <w:rPr>
          <w:b/>
          <w:sz w:val="28"/>
          <w:szCs w:val="28"/>
        </w:rPr>
        <w:t>4. Công tác sơ kết, tổng kết, nhân điển hình tiên tiến.</w:t>
      </w:r>
    </w:p>
    <w:p w14:paraId="1E0ED797" w14:textId="77777777" w:rsidR="001934D1" w:rsidRDefault="001934D1" w:rsidP="00066728">
      <w:pPr>
        <w:spacing w:before="120" w:after="120"/>
        <w:ind w:firstLine="720"/>
        <w:jc w:val="both"/>
        <w:rPr>
          <w:sz w:val="28"/>
          <w:szCs w:val="28"/>
        </w:rPr>
      </w:pPr>
      <w:r>
        <w:rPr>
          <w:sz w:val="28"/>
          <w:szCs w:val="28"/>
        </w:rPr>
        <w:t>- Nhà trường đã tổ chức sơ kết, tổng kết đúng thời gian quy định trong năm và đánh giá, xếp loại CBCCVC-NLĐ đúng với tiêu chuẩn và quy trình đánh giá xếp loại theo chuẩn Hiệu trưởng và chuẩn nghề nghiệp giáo viên TH.</w:t>
      </w:r>
    </w:p>
    <w:p w14:paraId="3A716C1C" w14:textId="77777777" w:rsidR="001934D1" w:rsidRDefault="001934D1" w:rsidP="00066728">
      <w:pPr>
        <w:spacing w:before="120" w:after="120"/>
        <w:ind w:firstLine="720"/>
        <w:jc w:val="both"/>
        <w:rPr>
          <w:sz w:val="28"/>
          <w:szCs w:val="28"/>
        </w:rPr>
      </w:pPr>
      <w:r>
        <w:rPr>
          <w:sz w:val="28"/>
          <w:szCs w:val="28"/>
        </w:rPr>
        <w:t>- BGH nhà trường triển khai đầy đủ các yêu cầu, nội dung, tiêu chuẩn để CBCCVC-NLĐ được biết, việc bình xét thi đua được thực hiện từ tổ đến nhà trường, tổ chức họp Hội đồng thi đua nhà trường để bình xét và công khai cụ thể kết quả đạt được của từng cá nhân và tập thể, nêu rõ những kết quả và tồn tại của từng cán bộ, giáo viên, nhân viên tổ chức lấy ý kiến và lắng nghe ý kiến của cá nhân. Việc đánh giá được căn cứ vào kết quả nội dung công việc được giao và đăng ký của từng cá nhân, đúng với quy định xếp loại.</w:t>
      </w:r>
    </w:p>
    <w:p w14:paraId="2C4D471D" w14:textId="77777777" w:rsidR="001934D1" w:rsidRDefault="001934D1" w:rsidP="00066728">
      <w:pPr>
        <w:spacing w:before="120" w:after="120"/>
        <w:jc w:val="both"/>
        <w:rPr>
          <w:sz w:val="28"/>
          <w:szCs w:val="28"/>
        </w:rPr>
      </w:pPr>
      <w:r>
        <w:rPr>
          <w:sz w:val="28"/>
          <w:szCs w:val="28"/>
        </w:rPr>
        <w:tab/>
        <w:t>- Tổ chức bình chọn được tiến hành từ các tổ, đoàn thể và phân rõ các nội dung khen thưởng cho từng cá nhân và tập thể. Sau đó họp Hội đồng thi đua của nhà trường bình chọn và công khai trước hội đồng nhà trường, việc thực hiện đúng nguyên tắc, trình tự, chính xác phù hợp với tình hình chung của đơn vị.</w:t>
      </w:r>
    </w:p>
    <w:p w14:paraId="2BADEE51" w14:textId="77777777" w:rsidR="001934D1" w:rsidRDefault="001934D1" w:rsidP="00066728">
      <w:pPr>
        <w:spacing w:before="120" w:after="120"/>
        <w:ind w:firstLine="720"/>
        <w:jc w:val="both"/>
        <w:outlineLvl w:val="0"/>
        <w:rPr>
          <w:b/>
          <w:bCs/>
          <w:sz w:val="28"/>
          <w:szCs w:val="28"/>
        </w:rPr>
      </w:pPr>
      <w:r>
        <w:rPr>
          <w:b/>
          <w:bCs/>
          <w:sz w:val="28"/>
          <w:szCs w:val="28"/>
        </w:rPr>
        <w:t>III. KẾT QUẢ THỰC HIỆN QUY CHẾ DÂN CHỦ.</w:t>
      </w:r>
    </w:p>
    <w:p w14:paraId="4A9C578B" w14:textId="77777777" w:rsidR="001934D1" w:rsidRDefault="001934D1" w:rsidP="00066728">
      <w:pPr>
        <w:spacing w:before="120" w:after="120"/>
        <w:ind w:firstLine="700"/>
        <w:jc w:val="both"/>
        <w:rPr>
          <w:sz w:val="28"/>
          <w:szCs w:val="28"/>
        </w:rPr>
      </w:pPr>
      <w:r>
        <w:rPr>
          <w:sz w:val="28"/>
          <w:szCs w:val="28"/>
        </w:rPr>
        <w:t>- Nhà trường đã không ngừng phát huy quyền làm chủ của CBCCVC-NLĐ; công khai, dân chủ trong thực hiện chế độ, chính sách; bảo đảm lợi ích của người lao động; động viên khen thưởng và xử lý kỷ luật kịp thời; tăng cường vai trò quản lý của lãnh đạo trường và người đứng đầu trong đơn vị; đảm bảo kỷ cương trong trường; đẩy mạnh phong trào thi đua, thúc đẩy hoàn thành nhiệm vụ chính trị của đơn vị.</w:t>
      </w:r>
    </w:p>
    <w:p w14:paraId="6AD73939" w14:textId="77777777" w:rsidR="001934D1" w:rsidRDefault="001934D1" w:rsidP="00066728">
      <w:pPr>
        <w:spacing w:before="120" w:after="120"/>
        <w:ind w:firstLine="720"/>
        <w:jc w:val="both"/>
        <w:rPr>
          <w:sz w:val="28"/>
          <w:szCs w:val="28"/>
        </w:rPr>
      </w:pPr>
      <w:r>
        <w:rPr>
          <w:sz w:val="28"/>
          <w:szCs w:val="28"/>
        </w:rPr>
        <w:lastRenderedPageBreak/>
        <w:t>- Những nội dung của quy chế dân chủ đã đi vào nề nếp, tạo chuyển biến tốt trong đội ngũ C BCCVC-NLĐ cũng như trong hệ thống chính trị của trường.</w:t>
      </w:r>
    </w:p>
    <w:p w14:paraId="5DBB35B8" w14:textId="77777777" w:rsidR="001934D1" w:rsidRDefault="001934D1" w:rsidP="00066728">
      <w:pPr>
        <w:spacing w:before="120" w:after="120"/>
        <w:ind w:firstLine="720"/>
        <w:jc w:val="both"/>
        <w:rPr>
          <w:sz w:val="28"/>
          <w:szCs w:val="28"/>
        </w:rPr>
      </w:pPr>
      <w:r>
        <w:rPr>
          <w:sz w:val="28"/>
          <w:szCs w:val="28"/>
        </w:rPr>
        <w:t xml:space="preserve">- Việc xây dựng và thực hiện quy chế dân chủ tại trường đã đạt được nhiều kết quả khả quan. Ban giám hiệu nhà trường đã nhanh chóng triển khai và thực hiện tốt những nội dung đã đề ra của việc thực hiện quy chế dân chủ trong các hoạt động của nhà trường. </w:t>
      </w:r>
    </w:p>
    <w:p w14:paraId="7208B0FA" w14:textId="77777777" w:rsidR="001934D1" w:rsidRDefault="001934D1" w:rsidP="00066728">
      <w:pPr>
        <w:spacing w:before="120" w:after="120"/>
        <w:ind w:firstLine="720"/>
        <w:jc w:val="both"/>
        <w:rPr>
          <w:sz w:val="28"/>
          <w:szCs w:val="28"/>
        </w:rPr>
      </w:pPr>
      <w:r>
        <w:rPr>
          <w:sz w:val="28"/>
          <w:szCs w:val="28"/>
        </w:rPr>
        <w:t>- Thực hiện chế độ hội họp theo đúng định kỳ, đồng thời đã phối hợp tốt với Công đoàn để tổ chức Hội nghị CBCCVC-NLĐ đầu năm học. Hàng tháng tổ chức họp hội đồng và tổ chức sinh hoạt chuyên môn các tổ 2 lần/tháng, các tổ chức như: Công đoàn, công tác Đoàn-Đội, Câu lạc bộ pháp luật … được tổ chức họp theo đúng định kỳ.</w:t>
      </w:r>
    </w:p>
    <w:p w14:paraId="527A5E8E" w14:textId="77777777" w:rsidR="001934D1" w:rsidRDefault="001934D1" w:rsidP="00066728">
      <w:pPr>
        <w:spacing w:before="120" w:after="120"/>
        <w:ind w:firstLine="720"/>
        <w:jc w:val="both"/>
        <w:rPr>
          <w:sz w:val="28"/>
          <w:szCs w:val="28"/>
        </w:rPr>
      </w:pPr>
      <w:r>
        <w:rPr>
          <w:sz w:val="28"/>
          <w:szCs w:val="28"/>
        </w:rPr>
        <w:t>- Lãnh đạo trường, người đứng đầu trong đơn vị đã lắng nghe và tiếp thu những ý kiến của cá nhân, tổ chức, đoàn thể trong trường, đã có các biện pháp giải quyết đúng theo chế độ, chính sách hiện hành của Nhà nước và phù hợp với thẩm quyền được giao.</w:t>
      </w:r>
    </w:p>
    <w:p w14:paraId="3B8A519E" w14:textId="77777777" w:rsidR="001934D1" w:rsidRDefault="001934D1" w:rsidP="00066728">
      <w:pPr>
        <w:spacing w:before="120" w:after="120"/>
        <w:ind w:firstLine="720"/>
        <w:jc w:val="both"/>
        <w:rPr>
          <w:sz w:val="28"/>
          <w:szCs w:val="28"/>
        </w:rPr>
      </w:pPr>
      <w:r>
        <w:rPr>
          <w:sz w:val="28"/>
          <w:szCs w:val="28"/>
        </w:rPr>
        <w:t>- Đã phát huy được hiệu quả của Ban thanh tra nhân dân trong mọi hoạt đông thanh tra theo quy chế dân chủ.</w:t>
      </w:r>
    </w:p>
    <w:p w14:paraId="4469E0AE" w14:textId="77777777" w:rsidR="001934D1" w:rsidRDefault="001934D1" w:rsidP="00066728">
      <w:pPr>
        <w:spacing w:before="120" w:after="120"/>
        <w:ind w:firstLine="720"/>
        <w:jc w:val="both"/>
        <w:rPr>
          <w:sz w:val="28"/>
          <w:szCs w:val="28"/>
        </w:rPr>
      </w:pPr>
      <w:r>
        <w:rPr>
          <w:sz w:val="28"/>
          <w:szCs w:val="28"/>
        </w:rPr>
        <w:t>- Về công tác chuyên môn: Đã triển khai đầy đủ các văn bản, kế hoạch, việc thực hiện chương trình, kế hoạch giảng dạy theo quy định.</w:t>
      </w:r>
    </w:p>
    <w:p w14:paraId="2CDD5B96" w14:textId="77777777" w:rsidR="001934D1" w:rsidRDefault="001934D1" w:rsidP="00066728">
      <w:pPr>
        <w:spacing w:before="120" w:after="120"/>
        <w:ind w:firstLine="720"/>
        <w:jc w:val="both"/>
        <w:rPr>
          <w:sz w:val="28"/>
          <w:szCs w:val="28"/>
        </w:rPr>
      </w:pPr>
      <w:r>
        <w:rPr>
          <w:sz w:val="28"/>
          <w:szCs w:val="28"/>
        </w:rPr>
        <w:t>- Về việc thực hiện</w:t>
      </w:r>
      <w:r>
        <w:rPr>
          <w:i/>
          <w:sz w:val="28"/>
          <w:szCs w:val="28"/>
        </w:rPr>
        <w:t xml:space="preserve"> </w:t>
      </w:r>
      <w:r>
        <w:rPr>
          <w:sz w:val="28"/>
          <w:szCs w:val="28"/>
        </w:rPr>
        <w:t xml:space="preserve">quỹ hoạt động của Ban đại diện CMHS: Nhà trường đã tích cực tham mưu với hội phụ huynh trong việc quản lý quỹ hội. Quỹ hội đã được UBND xã đồng ý cho chủ trương và công khai thống nhất với phụ huynh học sinh tại Hội nghị đầu năm học. </w:t>
      </w:r>
    </w:p>
    <w:p w14:paraId="430F644E" w14:textId="77777777" w:rsidR="001934D1" w:rsidRDefault="001934D1" w:rsidP="00066728">
      <w:pPr>
        <w:spacing w:before="120" w:after="120"/>
        <w:ind w:firstLine="720"/>
        <w:jc w:val="both"/>
        <w:rPr>
          <w:sz w:val="28"/>
          <w:szCs w:val="28"/>
        </w:rPr>
      </w:pPr>
      <w:r>
        <w:rPr>
          <w:sz w:val="28"/>
          <w:szCs w:val="28"/>
        </w:rPr>
        <w:t xml:space="preserve">- Về Kinh phí ngân sách tự chủ: Đảm bảo chi đủ lương, các khoản theo lương, các chế độ khen thưởng, công tác phí, nghỉ thai sản, bảo hiểm, chế độ trực trong các ngày lễ tết… đều được chi trả đúng theo qui chế chi tiêu nội bộ của đơn vị. Bên cạnh đó nhà trường đã mua sắm các loại trang thiết bị phục vụ cho công tác chuyên môn và đoàn thể trong nhà trường. </w:t>
      </w:r>
    </w:p>
    <w:p w14:paraId="4087E3DF" w14:textId="77777777" w:rsidR="001934D1" w:rsidRDefault="001934D1" w:rsidP="00066728">
      <w:pPr>
        <w:spacing w:before="120" w:after="120"/>
        <w:ind w:firstLine="720"/>
        <w:jc w:val="both"/>
        <w:rPr>
          <w:sz w:val="28"/>
          <w:szCs w:val="28"/>
        </w:rPr>
      </w:pPr>
      <w:r>
        <w:rPr>
          <w:sz w:val="28"/>
          <w:szCs w:val="28"/>
        </w:rPr>
        <w:t>- Công tác chuyển xếp và nâng lương: Người đứng đầu có trách nhiệm và đã xây dựng kế hoạch từng thời kỳ và công khai đầy đủ những thông tin cá nhân khi đến kỳ nâng lương, thực hiện đầy đủ các giấy tờ có liên quan. Việc nâng lương trước thời hạn đã được công đoàn, nhà trường xem xét đúng theo quy định và đúng thủ tục, đúng đối tượng và được thực hiện công khai.</w:t>
      </w:r>
    </w:p>
    <w:p w14:paraId="383DAC31" w14:textId="77777777" w:rsidR="001934D1" w:rsidRDefault="001934D1" w:rsidP="00066728">
      <w:pPr>
        <w:spacing w:before="120" w:after="120"/>
        <w:ind w:firstLine="720"/>
        <w:jc w:val="both"/>
        <w:rPr>
          <w:sz w:val="28"/>
          <w:szCs w:val="28"/>
        </w:rPr>
      </w:pPr>
      <w:r>
        <w:rPr>
          <w:sz w:val="28"/>
          <w:szCs w:val="28"/>
        </w:rPr>
        <w:t>- Việc thực hiện chế độ công khai tài chính theo đúng Thông tư 36/TT-BGDĐT; công khai các quyền lợi, chế độ, chính sách và việc đánh giá định kỳ đối với CBCCVC-NLĐ.</w:t>
      </w:r>
    </w:p>
    <w:p w14:paraId="3103A6E6" w14:textId="77777777" w:rsidR="001934D1" w:rsidRDefault="001934D1" w:rsidP="00066728">
      <w:pPr>
        <w:spacing w:before="120" w:after="120"/>
        <w:ind w:firstLine="720"/>
        <w:jc w:val="both"/>
        <w:rPr>
          <w:sz w:val="28"/>
          <w:szCs w:val="28"/>
        </w:rPr>
      </w:pPr>
      <w:r>
        <w:rPr>
          <w:sz w:val="28"/>
          <w:szCs w:val="28"/>
        </w:rPr>
        <w:t>- Công khai những quy định về sử dụng tài sản, xây dựng cơ sở vật chất, nâng bậc lương, khen thưởng kỷ luật, lấy phiếu tín nhiệm đội ngủ kế cận, đề bạt và các chế độ chính sách khác.</w:t>
      </w:r>
    </w:p>
    <w:p w14:paraId="742689E3" w14:textId="77777777" w:rsidR="001934D1" w:rsidRDefault="001934D1" w:rsidP="00066728">
      <w:pPr>
        <w:spacing w:before="120" w:after="120"/>
        <w:ind w:firstLine="720"/>
        <w:jc w:val="both"/>
        <w:rPr>
          <w:sz w:val="28"/>
          <w:szCs w:val="28"/>
        </w:rPr>
      </w:pPr>
      <w:r>
        <w:rPr>
          <w:sz w:val="28"/>
          <w:szCs w:val="28"/>
        </w:rPr>
        <w:t xml:space="preserve">- Thực hiện công khai các khoản thu quỹ, việc sử dụng quỹ và chấp hành chế độ thu, chi, quyết toán theo đúng quy định hiện hành. </w:t>
      </w:r>
    </w:p>
    <w:p w14:paraId="0584BC7C" w14:textId="77777777" w:rsidR="001934D1" w:rsidRDefault="001934D1" w:rsidP="00066728">
      <w:pPr>
        <w:spacing w:before="120" w:after="120"/>
        <w:ind w:firstLine="720"/>
        <w:jc w:val="both"/>
        <w:rPr>
          <w:sz w:val="28"/>
          <w:szCs w:val="28"/>
        </w:rPr>
      </w:pPr>
      <w:r>
        <w:rPr>
          <w:sz w:val="28"/>
          <w:szCs w:val="28"/>
        </w:rPr>
        <w:lastRenderedPageBreak/>
        <w:t>- Đã thực hiện việc lấy ý kiến đóng góp xây dựng của các cá nhân và các tổ chức, đoàn thể trong trường về các vấn đề: Như kế hoạch phát triển quy mô mạng lưới trường, lớp giai đoạn 5 năm (2020-2025), công tác tuyển sinh, giảng dạy, sáng kiến kinh nghiệm, quy trình quản lý cán bộ, giáo viên, nhân viên, học sinh; kế hoạch xây dựng cơ sở vật chất, việc xây dựng nội quy, quy chế nội bộ trong nhà trường v.v...</w:t>
      </w:r>
    </w:p>
    <w:p w14:paraId="503F8DA1" w14:textId="77777777" w:rsidR="001934D1" w:rsidRDefault="001934D1" w:rsidP="00066728">
      <w:pPr>
        <w:spacing w:before="120" w:after="120"/>
        <w:ind w:firstLine="720"/>
        <w:jc w:val="both"/>
        <w:rPr>
          <w:sz w:val="28"/>
          <w:szCs w:val="28"/>
        </w:rPr>
      </w:pPr>
      <w:r>
        <w:rPr>
          <w:sz w:val="28"/>
          <w:szCs w:val="28"/>
        </w:rPr>
        <w:t>- Đã thực hiện nghiêm túc nguyên tắc tập trung dân chủ trong quản lý của nhà trường. Phối hợp chặt chẽ với các tổ chức, đoàn thể, các cá nhân trong trường, phát huy dân chủ trong tổ chức hoạt động của nhà trường.</w:t>
      </w:r>
    </w:p>
    <w:p w14:paraId="31293640" w14:textId="77777777" w:rsidR="001934D1" w:rsidRDefault="001934D1" w:rsidP="00066728">
      <w:pPr>
        <w:spacing w:before="120" w:after="120"/>
        <w:ind w:firstLine="720"/>
        <w:jc w:val="both"/>
        <w:rPr>
          <w:sz w:val="28"/>
          <w:szCs w:val="28"/>
        </w:rPr>
      </w:pPr>
      <w:r>
        <w:rPr>
          <w:sz w:val="28"/>
          <w:szCs w:val="28"/>
        </w:rPr>
        <w:t xml:space="preserve">- Đa số CBCCVC-NLĐ trong trường đã tích cực tham gia đóng góp ý kiến cho các hoạt động của trường. Kiên quyết đấu tranh chống những hiện tượng gây bè phái, mất đoàn kết và những hiện tượng vi phạm dân chủ, kỷ cương trong trường. Đồng thời, thực hiện đúng những quy định của Pháp lệnh cán bộ Công chức, Pháp lệnh chống tham nhũng, Pháp lệnh thực hành tiết kiệm; giữ gìn phẩm chất, uy tín, danh dự của nhà giáo, cán bộ, công chức; tôn trọng đồng nghiệp, phụ huynh và học sinh; bảo vệ uy tín của nhà trường. </w:t>
      </w:r>
    </w:p>
    <w:p w14:paraId="15130A26" w14:textId="77777777" w:rsidR="001934D1" w:rsidRDefault="001934D1" w:rsidP="00066728">
      <w:pPr>
        <w:spacing w:before="120" w:after="120"/>
        <w:ind w:firstLine="720"/>
        <w:jc w:val="both"/>
        <w:outlineLvl w:val="0"/>
        <w:rPr>
          <w:b/>
          <w:sz w:val="28"/>
          <w:szCs w:val="28"/>
        </w:rPr>
      </w:pPr>
      <w:r>
        <w:rPr>
          <w:b/>
          <w:sz w:val="28"/>
          <w:szCs w:val="28"/>
        </w:rPr>
        <w:t>IV. NHỮNG TỒN TẠI, HẠN CHẾ VÀ NGUYÊN NHÂN.</w:t>
      </w:r>
    </w:p>
    <w:p w14:paraId="1678FF91" w14:textId="77777777" w:rsidR="001934D1" w:rsidRDefault="001934D1" w:rsidP="00066728">
      <w:pPr>
        <w:spacing w:before="120" w:after="120"/>
        <w:ind w:firstLine="720"/>
        <w:jc w:val="both"/>
        <w:outlineLvl w:val="0"/>
        <w:rPr>
          <w:sz w:val="28"/>
          <w:szCs w:val="28"/>
        </w:rPr>
      </w:pPr>
      <w:r>
        <w:rPr>
          <w:b/>
          <w:sz w:val="28"/>
          <w:szCs w:val="28"/>
        </w:rPr>
        <w:t>1. Tồn tại, hạn chế.</w:t>
      </w:r>
      <w:r>
        <w:rPr>
          <w:sz w:val="28"/>
          <w:szCs w:val="28"/>
        </w:rPr>
        <w:t xml:space="preserve"> </w:t>
      </w:r>
    </w:p>
    <w:p w14:paraId="3AF11426" w14:textId="77777777" w:rsidR="001934D1" w:rsidRDefault="001934D1" w:rsidP="00066728">
      <w:pPr>
        <w:spacing w:before="120" w:after="120"/>
        <w:ind w:firstLine="720"/>
        <w:jc w:val="both"/>
        <w:rPr>
          <w:sz w:val="28"/>
          <w:szCs w:val="28"/>
        </w:rPr>
      </w:pPr>
      <w:r>
        <w:rPr>
          <w:sz w:val="28"/>
          <w:szCs w:val="28"/>
        </w:rPr>
        <w:t xml:space="preserve">- Trong nhà trường vẫn còn một số CCVC-NLĐ trong các buổi họp còn ngại tham gia đóng góp ý kiến.  </w:t>
      </w:r>
    </w:p>
    <w:p w14:paraId="4D9ED1AB" w14:textId="77777777" w:rsidR="001934D1" w:rsidRDefault="001934D1" w:rsidP="00066728">
      <w:pPr>
        <w:spacing w:before="120" w:after="120"/>
        <w:ind w:firstLine="720"/>
        <w:jc w:val="both"/>
        <w:outlineLvl w:val="0"/>
        <w:rPr>
          <w:b/>
          <w:sz w:val="28"/>
          <w:szCs w:val="28"/>
        </w:rPr>
      </w:pPr>
      <w:r>
        <w:rPr>
          <w:b/>
          <w:sz w:val="28"/>
          <w:szCs w:val="28"/>
        </w:rPr>
        <w:t xml:space="preserve">2. Nguyên nhân: </w:t>
      </w:r>
    </w:p>
    <w:p w14:paraId="60DE5B1F" w14:textId="77777777" w:rsidR="001934D1" w:rsidRDefault="001934D1" w:rsidP="00066728">
      <w:pPr>
        <w:spacing w:before="120" w:after="120"/>
        <w:ind w:firstLine="720"/>
        <w:jc w:val="both"/>
        <w:rPr>
          <w:sz w:val="28"/>
          <w:szCs w:val="28"/>
        </w:rPr>
      </w:pPr>
      <w:r>
        <w:rPr>
          <w:sz w:val="28"/>
          <w:szCs w:val="28"/>
        </w:rPr>
        <w:t>Trình độ nghiệp vụ Chuyên môn, hay nghiệp vụ thanh tra còn hạn chế, vì đa số là công tác kiêm nhiệm,  chưa có nhiều kinh nghiệm trong việc giải quyết những công việc được phụ trách.</w:t>
      </w:r>
    </w:p>
    <w:p w14:paraId="4D5A9179" w14:textId="77777777" w:rsidR="001934D1" w:rsidRDefault="001934D1" w:rsidP="00066728">
      <w:pPr>
        <w:spacing w:line="20" w:lineRule="atLeast"/>
        <w:jc w:val="center"/>
        <w:rPr>
          <w:b/>
          <w:sz w:val="28"/>
          <w:szCs w:val="28"/>
        </w:rPr>
      </w:pPr>
      <w:r>
        <w:rPr>
          <w:b/>
          <w:sz w:val="28"/>
          <w:szCs w:val="28"/>
        </w:rPr>
        <w:t>PHẦN THỨ HAI</w:t>
      </w:r>
    </w:p>
    <w:p w14:paraId="268BA74D" w14:textId="52835A39" w:rsidR="001934D1" w:rsidRPr="007077B8" w:rsidRDefault="001934D1" w:rsidP="00066728">
      <w:pPr>
        <w:spacing w:line="20" w:lineRule="atLeast"/>
        <w:jc w:val="center"/>
        <w:rPr>
          <w:b/>
          <w:sz w:val="28"/>
          <w:szCs w:val="28"/>
        </w:rPr>
      </w:pPr>
      <w:r>
        <w:rPr>
          <w:b/>
          <w:sz w:val="28"/>
          <w:szCs w:val="28"/>
        </w:rPr>
        <w:t xml:space="preserve">PHƯƠNG HƯỚNG THỰC HIỆN QUY CHẾ DÂN CHỦ VÀ TRÁCH NHIỆM CỦA NGƯỜI  ĐỨNG ĐẦU TRONG VIỆC THỰC HIỆN NHIỆM VỤ CƠ QUAN NĂM HỌC </w:t>
      </w:r>
      <w:r w:rsidR="007077B8">
        <w:rPr>
          <w:b/>
          <w:sz w:val="28"/>
          <w:szCs w:val="28"/>
          <w:lang w:val="vi-VN"/>
        </w:rPr>
        <w:t>202</w:t>
      </w:r>
      <w:r w:rsidR="007077B8">
        <w:rPr>
          <w:b/>
          <w:sz w:val="28"/>
          <w:szCs w:val="28"/>
        </w:rPr>
        <w:t>3</w:t>
      </w:r>
      <w:r w:rsidR="007077B8">
        <w:rPr>
          <w:b/>
          <w:sz w:val="28"/>
          <w:szCs w:val="28"/>
          <w:lang w:val="vi-VN"/>
        </w:rPr>
        <w:t xml:space="preserve"> - 202</w:t>
      </w:r>
      <w:r w:rsidR="007077B8">
        <w:rPr>
          <w:b/>
          <w:sz w:val="28"/>
          <w:szCs w:val="28"/>
        </w:rPr>
        <w:t>4</w:t>
      </w:r>
    </w:p>
    <w:p w14:paraId="569DEE5E" w14:textId="77777777" w:rsidR="001934D1" w:rsidRDefault="001934D1" w:rsidP="00066728">
      <w:pPr>
        <w:spacing w:before="120" w:after="120" w:line="360" w:lineRule="exact"/>
        <w:ind w:firstLine="720"/>
        <w:jc w:val="both"/>
        <w:outlineLvl w:val="0"/>
        <w:rPr>
          <w:b/>
          <w:sz w:val="28"/>
          <w:szCs w:val="28"/>
        </w:rPr>
      </w:pPr>
      <w:r>
        <w:rPr>
          <w:b/>
          <w:sz w:val="28"/>
          <w:szCs w:val="28"/>
        </w:rPr>
        <w:t>1. Đối với Chi bộ, Ban giám hiệu nhà trường, và trách nhiệm của người đứng đầu.</w:t>
      </w:r>
    </w:p>
    <w:p w14:paraId="03CE6B3D" w14:textId="77777777" w:rsidR="001934D1" w:rsidRDefault="001934D1" w:rsidP="00066728">
      <w:pPr>
        <w:spacing w:before="120" w:after="120" w:line="360" w:lineRule="exact"/>
        <w:ind w:firstLine="720"/>
        <w:jc w:val="both"/>
        <w:rPr>
          <w:sz w:val="28"/>
          <w:szCs w:val="28"/>
        </w:rPr>
      </w:pPr>
      <w:r>
        <w:rPr>
          <w:sz w:val="28"/>
          <w:szCs w:val="28"/>
        </w:rPr>
        <w:t xml:space="preserve">- Chi bộ nhà trường tiếp tục tổ chức, chỉ đạo quán triệt, triển khai và thực hiện kết luận số 65-KL/TW của Đảng và các Nghị quyết của Chính phủ. </w:t>
      </w:r>
    </w:p>
    <w:p w14:paraId="20F4A388" w14:textId="77777777" w:rsidR="001934D1" w:rsidRDefault="001934D1" w:rsidP="00066728">
      <w:pPr>
        <w:spacing w:before="120" w:after="120" w:line="360" w:lineRule="exact"/>
        <w:ind w:firstLine="720"/>
        <w:jc w:val="both"/>
        <w:rPr>
          <w:sz w:val="28"/>
          <w:szCs w:val="28"/>
        </w:rPr>
      </w:pPr>
      <w:r>
        <w:rPr>
          <w:sz w:val="28"/>
          <w:szCs w:val="28"/>
        </w:rPr>
        <w:t>- Chi ủy, Chi bộ tiếp tục cùng nhà trường tuyên truyền đầy đủ các nội dung của Chỉ thị 30-CT/TW của Bộ Chính trị trong Hội đồng s</w:t>
      </w:r>
      <w:r>
        <w:rPr>
          <w:sz w:val="28"/>
          <w:szCs w:val="28"/>
          <w:lang w:val="vi-VN"/>
        </w:rPr>
        <w:t xml:space="preserve">ư phạm </w:t>
      </w:r>
    </w:p>
    <w:p w14:paraId="64325DDD" w14:textId="77777777" w:rsidR="001934D1" w:rsidRDefault="001934D1" w:rsidP="00066728">
      <w:pPr>
        <w:spacing w:before="120" w:after="120" w:line="360" w:lineRule="exact"/>
        <w:ind w:firstLine="720"/>
        <w:jc w:val="both"/>
        <w:rPr>
          <w:sz w:val="28"/>
          <w:szCs w:val="28"/>
        </w:rPr>
      </w:pPr>
      <w:r>
        <w:rPr>
          <w:sz w:val="28"/>
          <w:szCs w:val="28"/>
        </w:rPr>
        <w:t xml:space="preserve">- Ngay từ đầu năm học người đứng đầu phải có trách nhiệm kết hợp với Công đoàn triển khai đến toàn thể CBCCVC-NLĐ trong nhà trường học tập Nghị định số 04/2015/NĐ-CP ngày 09/01/2015 của Chính phủ về việc thực hiện dân chủ trong hoạt động của cơ quan hành chính nhà nước và đơn vị sự nghiệp công lập và quyết định số 04/2000/QĐ- BGD&amp;ĐT ngày 01/3/2000 của Bộ giáo dục và Đào tạo. Tuyên truyền đầy đủ và thường xuyên về các Chỉ thị của Đảng, </w:t>
      </w:r>
      <w:r>
        <w:rPr>
          <w:sz w:val="28"/>
          <w:szCs w:val="28"/>
        </w:rPr>
        <w:lastRenderedPageBreak/>
        <w:t xml:space="preserve">Nghị định của Chính phủ, nên CBCCVC-NLĐ của trường đã nhận thức được tầm quan trọng của QCDC cơ sở và thực hiện tốt QCDC trong nhà trường. </w:t>
      </w:r>
    </w:p>
    <w:p w14:paraId="7B47CFBB" w14:textId="77777777" w:rsidR="001934D1" w:rsidRDefault="001934D1" w:rsidP="00066728">
      <w:pPr>
        <w:spacing w:before="120" w:after="120"/>
        <w:ind w:firstLine="720"/>
        <w:jc w:val="both"/>
        <w:rPr>
          <w:sz w:val="28"/>
          <w:szCs w:val="28"/>
        </w:rPr>
      </w:pPr>
      <w:r>
        <w:rPr>
          <w:sz w:val="28"/>
          <w:szCs w:val="28"/>
        </w:rPr>
        <w:t>- Người đứng đầu có trách nhiệm lập kế hoach thực hiện nhiệm vụ hàng tháng, kế hoạch được triển khai đến từng tổ chức và chỉ đạo kịp thời trong quá trình thực hiện, đồng thời nâng cao hơn nữa vai trò trách nhiệm của người đứng đầu trong cơ quan.</w:t>
      </w:r>
    </w:p>
    <w:p w14:paraId="0CF94115" w14:textId="77777777" w:rsidR="001934D1" w:rsidRDefault="001934D1" w:rsidP="00066728">
      <w:pPr>
        <w:spacing w:before="120" w:after="120"/>
        <w:ind w:firstLine="720"/>
        <w:jc w:val="both"/>
        <w:rPr>
          <w:sz w:val="28"/>
          <w:szCs w:val="28"/>
        </w:rPr>
      </w:pPr>
      <w:r>
        <w:rPr>
          <w:sz w:val="28"/>
          <w:szCs w:val="28"/>
        </w:rPr>
        <w:t>- Chi uỷ, Chi bộ và Đảng viên phải gương mẫu, đi đầu trong việc thực hiện dân chủ tại trường, nghiêm túc trong việc tự phê bình và phê bình. Chi uỷ, Chi bộ luôn chỉ đạo chi bộ thực hiện các quy định phát huy quyền làm chủ của nhân dân, nâng cao chất lượng tổ chức, đổi mới phương thức và hoạt động của Chi bộ. Thực hiện dân chủ trong quy hoạch, bố trí cán bộ, trong sinh hoạt Đảng, lắng nghe các ý kiến đóng góp của quần chúng về xây dựng tổ chức Đảng, góp ý cho Cán bộ, Đảng viên.</w:t>
      </w:r>
    </w:p>
    <w:p w14:paraId="514277C1" w14:textId="77777777" w:rsidR="001934D1" w:rsidRDefault="001934D1" w:rsidP="00066728">
      <w:pPr>
        <w:spacing w:before="120" w:after="120" w:line="360" w:lineRule="exact"/>
        <w:ind w:firstLine="720"/>
        <w:jc w:val="both"/>
        <w:rPr>
          <w:sz w:val="28"/>
          <w:szCs w:val="28"/>
        </w:rPr>
      </w:pPr>
      <w:r>
        <w:rPr>
          <w:sz w:val="28"/>
          <w:szCs w:val="28"/>
        </w:rPr>
        <w:t>- Người đứng đầu có trách nhiệm quản lý toàn bộ các hoạt động của trường và cụ thể hoá các quy chế, quy định và thường xuyên kiểm tra, đôn đốc việc thực hiện quy chế dân chủ trong nhà trường.</w:t>
      </w:r>
    </w:p>
    <w:p w14:paraId="7DF8F8A2" w14:textId="77777777" w:rsidR="001934D1" w:rsidRDefault="001934D1" w:rsidP="00066728">
      <w:pPr>
        <w:spacing w:before="120" w:after="120"/>
        <w:ind w:firstLine="720"/>
        <w:jc w:val="both"/>
        <w:rPr>
          <w:sz w:val="28"/>
          <w:szCs w:val="28"/>
        </w:rPr>
      </w:pPr>
      <w:r>
        <w:rPr>
          <w:sz w:val="28"/>
          <w:szCs w:val="28"/>
        </w:rPr>
        <w:t>- Đầu năm học phải xây dựng kế hoạch và có quyết định kiện toàn Ban chỉ đạo trong nhà trường về công tác thực hiện quy chế dân chủ, các cuộc vận động và các phong trào thi đua của cấp trên, phân công rõ trách nhiệm cho từng thành viên trong Ban chỉ đạo của nhà trường.</w:t>
      </w:r>
    </w:p>
    <w:p w14:paraId="536750AB" w14:textId="77777777" w:rsidR="001934D1" w:rsidRDefault="001934D1" w:rsidP="00066728">
      <w:pPr>
        <w:spacing w:before="120" w:after="120"/>
        <w:ind w:firstLine="720"/>
        <w:jc w:val="both"/>
        <w:outlineLvl w:val="0"/>
        <w:rPr>
          <w:b/>
          <w:bCs/>
          <w:sz w:val="28"/>
          <w:szCs w:val="28"/>
        </w:rPr>
      </w:pPr>
      <w:r>
        <w:rPr>
          <w:b/>
          <w:bCs/>
          <w:sz w:val="28"/>
          <w:szCs w:val="28"/>
        </w:rPr>
        <w:t>2. Công tác triển khai thực hiện quy chế dân chủ.</w:t>
      </w:r>
    </w:p>
    <w:p w14:paraId="3D8E86AA" w14:textId="77777777" w:rsidR="001934D1" w:rsidRDefault="001934D1" w:rsidP="00066728">
      <w:pPr>
        <w:spacing w:before="120" w:after="120"/>
        <w:ind w:firstLine="720"/>
        <w:jc w:val="both"/>
        <w:rPr>
          <w:sz w:val="28"/>
          <w:szCs w:val="28"/>
        </w:rPr>
      </w:pPr>
      <w:r>
        <w:rPr>
          <w:sz w:val="28"/>
          <w:szCs w:val="28"/>
        </w:rPr>
        <w:t>- Quy chế phải được BGH trường xây dựng, triển khai và tổ chức thực hiện dân chủ trong trường đúng quy định.</w:t>
      </w:r>
    </w:p>
    <w:p w14:paraId="1FD0F9BB" w14:textId="77777777" w:rsidR="001934D1" w:rsidRDefault="001934D1" w:rsidP="00066728">
      <w:pPr>
        <w:spacing w:before="120" w:after="120"/>
        <w:ind w:firstLine="720"/>
        <w:jc w:val="both"/>
        <w:rPr>
          <w:sz w:val="28"/>
          <w:szCs w:val="28"/>
        </w:rPr>
      </w:pPr>
      <w:r>
        <w:rPr>
          <w:sz w:val="28"/>
          <w:szCs w:val="28"/>
        </w:rPr>
        <w:t>- BGH nhà trường quy định quyền của CBCCVC-NLĐ được thông tin về các chủ trương của trường, những vấn đề liên quan trực tiếp đến đời sống và lợi ích hợp pháp của CBCCVC-NLĐ. Có chế độ và hình thức báo cáo công khai trước tập thể về các công việc của trường như: chế độ thu và sử dụng quỹ hoạt động; việc sử dụng công quỹ, tài sản công; việc thu, chi tài chính; quyết toán các khoản, mua sắm tài sản; công tác khen thưởng, kỷ luật v.v...</w:t>
      </w:r>
    </w:p>
    <w:p w14:paraId="2F0949D6" w14:textId="77777777" w:rsidR="001934D1" w:rsidRDefault="001934D1" w:rsidP="00066728">
      <w:pPr>
        <w:spacing w:before="120" w:after="120"/>
        <w:ind w:firstLine="720"/>
        <w:jc w:val="both"/>
        <w:rPr>
          <w:sz w:val="28"/>
          <w:szCs w:val="28"/>
        </w:rPr>
      </w:pPr>
      <w:r>
        <w:rPr>
          <w:sz w:val="28"/>
          <w:szCs w:val="28"/>
        </w:rPr>
        <w:t>- Xây dựng quy chế và các hình thức để CBCCVC-NLĐ được bàn bạc, tham gia ý kiến vào các chủ trương và nhiệm vụ công tác của trường. Kết quả ý kiến đóng góp đã được xem xét, cân nhắc để Hiệu trưởng quyết định.</w:t>
      </w:r>
    </w:p>
    <w:p w14:paraId="1262547C" w14:textId="77777777" w:rsidR="001934D1" w:rsidRDefault="001934D1" w:rsidP="00066728">
      <w:pPr>
        <w:spacing w:before="120" w:after="120"/>
        <w:ind w:firstLine="720"/>
        <w:jc w:val="both"/>
        <w:rPr>
          <w:sz w:val="28"/>
          <w:szCs w:val="28"/>
        </w:rPr>
      </w:pPr>
      <w:r>
        <w:rPr>
          <w:sz w:val="28"/>
          <w:szCs w:val="28"/>
        </w:rPr>
        <w:t>- Chi ủy chi bộ và BGH Trường luôn xác định rõ trách nhiệm và tổ chức tốt việc tiếp dân và phụ huynh, Ban Thanh tra của trường luôn sẵn sàng giải quyết mọi ý kiến, kiến nghị và trả lời thắc mắc của CBCCVC-NLĐ, nhân dân và phụ huynh khi có khiếu nại trong đơn vị trường.</w:t>
      </w:r>
    </w:p>
    <w:p w14:paraId="614FE64C" w14:textId="77777777" w:rsidR="001934D1" w:rsidRDefault="001934D1" w:rsidP="00066728">
      <w:pPr>
        <w:spacing w:before="120" w:after="120"/>
        <w:ind w:firstLine="720"/>
        <w:jc w:val="both"/>
        <w:outlineLvl w:val="0"/>
        <w:rPr>
          <w:b/>
          <w:sz w:val="28"/>
          <w:szCs w:val="28"/>
        </w:rPr>
      </w:pPr>
      <w:r>
        <w:rPr>
          <w:b/>
          <w:sz w:val="28"/>
          <w:szCs w:val="28"/>
        </w:rPr>
        <w:t>3. Công tác tổ chức tuyên truyền, phổ biến quy chế thực hiện dân chủ trong trường.</w:t>
      </w:r>
    </w:p>
    <w:p w14:paraId="5142D5DD" w14:textId="77777777" w:rsidR="001934D1" w:rsidRDefault="001934D1" w:rsidP="00066728">
      <w:pPr>
        <w:spacing w:before="120" w:after="120"/>
        <w:ind w:firstLine="720"/>
        <w:jc w:val="both"/>
        <w:rPr>
          <w:sz w:val="28"/>
          <w:szCs w:val="28"/>
        </w:rPr>
      </w:pPr>
      <w:r>
        <w:rPr>
          <w:sz w:val="28"/>
          <w:szCs w:val="28"/>
        </w:rPr>
        <w:t xml:space="preserve">- Nhiệm vụ của nhà trường phải luôn luôn phổ biến, quán triệt đến tất cả cán bộ, giáo viên, nhân viên về các chỉ thị, nghị định, thông tư có liên quan, như: Chỉ thị 30/CT-TW ngày 18/2/1998 của bộ chính trị, Nghị định số </w:t>
      </w:r>
      <w:r>
        <w:rPr>
          <w:sz w:val="28"/>
          <w:szCs w:val="28"/>
        </w:rPr>
        <w:lastRenderedPageBreak/>
        <w:t xml:space="preserve">04/2015/NĐ-CP ngày 09/01/2015 của Chính phủ về việc thực hiện dân chủ trong hoạt động của cơ quan hành chính nhà nước và đơn vị sự nghiệp công lập và quyết định số 04/2000/QĐ- BGD&amp;ĐT ngày 01/3/2000 của Bộ giáo dục và Đào tạo trong nhà trường. </w:t>
      </w:r>
    </w:p>
    <w:p w14:paraId="0C135A7A" w14:textId="77777777" w:rsidR="001934D1" w:rsidRDefault="001934D1" w:rsidP="00066728">
      <w:pPr>
        <w:spacing w:before="120" w:after="120"/>
        <w:ind w:firstLine="720"/>
        <w:jc w:val="both"/>
        <w:rPr>
          <w:sz w:val="28"/>
          <w:szCs w:val="28"/>
        </w:rPr>
      </w:pPr>
      <w:r>
        <w:rPr>
          <w:sz w:val="28"/>
          <w:szCs w:val="28"/>
        </w:rPr>
        <w:t>- Các đoàn thể trong trường thường xuyên tuyên truyền trong tổ về việc thực hiện quy chế dân chủ, đồng thời báo cáo cho lãnh đạo nhà trường biết việc triển khai, tiến độ thực hiện, cũng như những khó khăn, vướng mắc trong quá trình thực hiện dân chủ để kịp thời xử lý.</w:t>
      </w:r>
    </w:p>
    <w:p w14:paraId="5D82AFF8" w14:textId="77777777" w:rsidR="001934D1" w:rsidRDefault="001934D1" w:rsidP="00066728">
      <w:pPr>
        <w:spacing w:before="120" w:after="120"/>
        <w:ind w:firstLine="720"/>
        <w:jc w:val="both"/>
        <w:outlineLvl w:val="0"/>
        <w:rPr>
          <w:b/>
          <w:sz w:val="28"/>
          <w:szCs w:val="28"/>
        </w:rPr>
      </w:pPr>
      <w:r>
        <w:rPr>
          <w:b/>
          <w:sz w:val="28"/>
          <w:szCs w:val="28"/>
        </w:rPr>
        <w:t>4. Công tác sơ kết, tổng kết, nhân điển hình tiên tiến.</w:t>
      </w:r>
    </w:p>
    <w:p w14:paraId="79A59907" w14:textId="77777777" w:rsidR="001934D1" w:rsidRDefault="001934D1" w:rsidP="00066728">
      <w:pPr>
        <w:spacing w:before="120" w:after="120"/>
        <w:ind w:firstLine="720"/>
        <w:jc w:val="both"/>
        <w:rPr>
          <w:sz w:val="28"/>
          <w:szCs w:val="28"/>
        </w:rPr>
      </w:pPr>
      <w:r>
        <w:rPr>
          <w:sz w:val="28"/>
          <w:szCs w:val="28"/>
        </w:rPr>
        <w:t>- Công tác sơ tổng kết, nhân điễn hình trong nhà trường là việc cần thiết vì vậy việc tổ chức sơ kết, tổng kết phải đúng thời gian quy định trong năm và đánh giá, xếp loại CBCCVC-NLĐ đúng với tiêu chuẩn và quy trình đánh giá xếp loại theo chuẩn Hiệu trưởng và chuẩn nghề nghiệp giáo viên TH.</w:t>
      </w:r>
    </w:p>
    <w:p w14:paraId="60EC9CE0" w14:textId="77777777" w:rsidR="001934D1" w:rsidRDefault="001934D1" w:rsidP="00066728">
      <w:pPr>
        <w:spacing w:before="120" w:after="120"/>
        <w:ind w:firstLine="720"/>
        <w:jc w:val="both"/>
        <w:rPr>
          <w:sz w:val="28"/>
          <w:szCs w:val="28"/>
        </w:rPr>
      </w:pPr>
      <w:r>
        <w:rPr>
          <w:sz w:val="28"/>
          <w:szCs w:val="28"/>
        </w:rPr>
        <w:t>- BGH luôn nhà trường triển khai đầy đủ các yêu cầu, nội dung, tiêu chuẩn để CBCCVC-NLĐ được biết, việc bình xét thi đua được thực hiện từ tổ đến nhà trường, tổ chức họp Ban thi đua nhà trường để bình xét và công khai cụ thể kết quả đạt được của từng cá nhân và tập thể, nêu rõ những kết quả và tồn tại của từng cán bộ, giáo viên, nhân viên tổ chức lấy ý kiến và lắng nghe ý kiến của cá nhân. Việc đánh giá được căn cứ vào kết quả nội dung công việc được giao và đăng ký của từng cá nhân, đúng với quy định xếp loại.</w:t>
      </w:r>
    </w:p>
    <w:p w14:paraId="704B169D" w14:textId="77777777" w:rsidR="001934D1" w:rsidRDefault="001934D1" w:rsidP="00066728">
      <w:pPr>
        <w:spacing w:before="120" w:after="120"/>
        <w:jc w:val="both"/>
        <w:rPr>
          <w:sz w:val="28"/>
          <w:szCs w:val="28"/>
        </w:rPr>
      </w:pPr>
      <w:r>
        <w:rPr>
          <w:sz w:val="28"/>
          <w:szCs w:val="28"/>
        </w:rPr>
        <w:tab/>
        <w:t>- Chi ủy chi bộ và BGH luôn tổ chức bình chọn được tiến hành từ các tổ, khối và phân rõ các nội dung khen thưởng cho từng cá nhân và tập thể. Sau đó họp Ban thi thi đua của nhà trường bình chọn và công khai trước hội đồng, việc thực hiện đúng nguyên tắc, trình tự, chính xác phù hợp với tình hình chung của nhà trường.</w:t>
      </w:r>
    </w:p>
    <w:p w14:paraId="0BAF6BB1" w14:textId="3E6DBD24" w:rsidR="001934D1" w:rsidRDefault="001934D1" w:rsidP="00066728">
      <w:pPr>
        <w:spacing w:before="120" w:after="120"/>
        <w:ind w:firstLine="720"/>
        <w:jc w:val="both"/>
        <w:rPr>
          <w:sz w:val="28"/>
          <w:szCs w:val="28"/>
        </w:rPr>
      </w:pPr>
      <w:r>
        <w:rPr>
          <w:sz w:val="28"/>
          <w:szCs w:val="28"/>
        </w:rPr>
        <w:t xml:space="preserve">Trên đây là báo cáo tình hình triển khai, thực hiện quy chế dân chủ và trách nhiệm của người đứng đầu đơn vị năm học </w:t>
      </w:r>
      <w:r w:rsidR="009B6D65">
        <w:rPr>
          <w:sz w:val="28"/>
          <w:szCs w:val="28"/>
          <w:lang w:val="vi-VN"/>
        </w:rPr>
        <w:t>202</w:t>
      </w:r>
      <w:r w:rsidR="009B6D65">
        <w:rPr>
          <w:sz w:val="28"/>
          <w:szCs w:val="28"/>
        </w:rPr>
        <w:t xml:space="preserve">2 </w:t>
      </w:r>
      <w:r w:rsidR="009B6D65">
        <w:rPr>
          <w:sz w:val="28"/>
          <w:szCs w:val="28"/>
          <w:lang w:val="vi-VN"/>
        </w:rPr>
        <w:t>- 2023</w:t>
      </w:r>
      <w:r>
        <w:rPr>
          <w:sz w:val="28"/>
          <w:szCs w:val="28"/>
          <w:lang w:val="vi-VN"/>
        </w:rPr>
        <w:t xml:space="preserve"> </w:t>
      </w:r>
      <w:r>
        <w:rPr>
          <w:sz w:val="28"/>
          <w:szCs w:val="28"/>
        </w:rPr>
        <w:t xml:space="preserve">và phương hướng năm học </w:t>
      </w:r>
      <w:r w:rsidR="009B6D65">
        <w:rPr>
          <w:sz w:val="28"/>
          <w:szCs w:val="28"/>
          <w:lang w:val="vi-VN"/>
        </w:rPr>
        <w:t>202</w:t>
      </w:r>
      <w:r w:rsidR="009B6D65">
        <w:rPr>
          <w:sz w:val="28"/>
          <w:szCs w:val="28"/>
        </w:rPr>
        <w:t>3</w:t>
      </w:r>
      <w:r w:rsidR="009B6D65">
        <w:rPr>
          <w:sz w:val="28"/>
          <w:szCs w:val="28"/>
          <w:lang w:val="vi-VN"/>
        </w:rPr>
        <w:t xml:space="preserve"> – 202</w:t>
      </w:r>
      <w:r w:rsidR="009B6D65">
        <w:rPr>
          <w:sz w:val="28"/>
          <w:szCs w:val="28"/>
        </w:rPr>
        <w:t>4</w:t>
      </w:r>
      <w:r>
        <w:rPr>
          <w:sz w:val="28"/>
          <w:szCs w:val="28"/>
          <w:lang w:val="vi-VN"/>
        </w:rPr>
        <w:t xml:space="preserve"> </w:t>
      </w:r>
      <w:r w:rsidR="009B6D65">
        <w:rPr>
          <w:sz w:val="28"/>
          <w:szCs w:val="28"/>
        </w:rPr>
        <w:t>của Trường TH Phương Trung 1</w:t>
      </w:r>
      <w:r>
        <w:rPr>
          <w:sz w:val="28"/>
          <w:szCs w:val="28"/>
        </w:rPr>
        <w:t xml:space="preserve">. Nhà trường rất mong được sự đóng góp ý kiến của lãnh đạo cấp trên để nhà trường tiếp tục triển khai thực hiện Quy chế dân chủ trong đơn vị được tốt hơn./. </w:t>
      </w:r>
    </w:p>
    <w:tbl>
      <w:tblPr>
        <w:tblW w:w="0" w:type="auto"/>
        <w:tblLook w:val="01E0" w:firstRow="1" w:lastRow="1" w:firstColumn="1" w:lastColumn="1" w:noHBand="0" w:noVBand="0"/>
      </w:tblPr>
      <w:tblGrid>
        <w:gridCol w:w="4633"/>
        <w:gridCol w:w="4655"/>
      </w:tblGrid>
      <w:tr w:rsidR="001934D1" w14:paraId="21A35928" w14:textId="77777777" w:rsidTr="00066728">
        <w:tc>
          <w:tcPr>
            <w:tcW w:w="4878" w:type="dxa"/>
            <w:hideMark/>
          </w:tcPr>
          <w:p w14:paraId="63C31315" w14:textId="77777777" w:rsidR="001934D1" w:rsidRDefault="001934D1" w:rsidP="001934D1">
            <w:pPr>
              <w:spacing w:before="120" w:after="120"/>
              <w:jc w:val="both"/>
              <w:rPr>
                <w:sz w:val="28"/>
                <w:szCs w:val="28"/>
              </w:rPr>
            </w:pPr>
            <w:r>
              <w:rPr>
                <w:b/>
                <w:i/>
                <w:sz w:val="28"/>
                <w:szCs w:val="28"/>
              </w:rPr>
              <w:t>Nơi nhận</w:t>
            </w:r>
            <w:r>
              <w:rPr>
                <w:i/>
                <w:sz w:val="28"/>
                <w:szCs w:val="28"/>
              </w:rPr>
              <w:t xml:space="preserve">:                                                                        </w:t>
            </w:r>
          </w:p>
          <w:p w14:paraId="55DF7C6E" w14:textId="429A1592" w:rsidR="001934D1" w:rsidRPr="002C4639" w:rsidRDefault="001934D1" w:rsidP="001934D1">
            <w:pPr>
              <w:jc w:val="both"/>
              <w:rPr>
                <w:sz w:val="22"/>
                <w:szCs w:val="22"/>
                <w:lang w:val="fr-FR"/>
              </w:rPr>
            </w:pPr>
            <w:r w:rsidRPr="002C4639">
              <w:rPr>
                <w:sz w:val="22"/>
                <w:szCs w:val="22"/>
                <w:lang w:val="fr-FR"/>
              </w:rPr>
              <w:t>- Đảng ủy - HĐND - UBND xã</w:t>
            </w:r>
            <w:r>
              <w:rPr>
                <w:sz w:val="22"/>
                <w:szCs w:val="22"/>
                <w:lang w:val="vi-VN"/>
              </w:rPr>
              <w:t xml:space="preserve"> </w:t>
            </w:r>
            <w:r w:rsidRPr="002C4639">
              <w:rPr>
                <w:sz w:val="22"/>
                <w:szCs w:val="22"/>
                <w:lang w:val="fr-FR"/>
              </w:rPr>
              <w:t>(Để b/c);;</w:t>
            </w:r>
          </w:p>
          <w:p w14:paraId="79B56013" w14:textId="7044D83A" w:rsidR="001934D1" w:rsidRPr="002C4639" w:rsidRDefault="001934D1" w:rsidP="001934D1">
            <w:pPr>
              <w:jc w:val="both"/>
              <w:rPr>
                <w:sz w:val="22"/>
                <w:szCs w:val="22"/>
                <w:lang w:val="fr-FR"/>
              </w:rPr>
            </w:pPr>
            <w:r w:rsidRPr="002C4639">
              <w:rPr>
                <w:sz w:val="22"/>
                <w:szCs w:val="22"/>
                <w:lang w:val="fr-FR"/>
              </w:rPr>
              <w:t>- PGD&amp;ĐT Huyện Thanh Oai</w:t>
            </w:r>
            <w:r>
              <w:rPr>
                <w:sz w:val="22"/>
                <w:szCs w:val="22"/>
                <w:lang w:val="vi-VN"/>
              </w:rPr>
              <w:t xml:space="preserve"> </w:t>
            </w:r>
            <w:r w:rsidRPr="002C4639">
              <w:rPr>
                <w:sz w:val="22"/>
                <w:szCs w:val="22"/>
                <w:lang w:val="fr-FR"/>
              </w:rPr>
              <w:t>(Để b/c);;</w:t>
            </w:r>
          </w:p>
          <w:p w14:paraId="3E33AA1F" w14:textId="77777777" w:rsidR="001934D1" w:rsidRPr="00460CA5" w:rsidRDefault="001934D1" w:rsidP="001934D1">
            <w:pPr>
              <w:jc w:val="both"/>
              <w:rPr>
                <w:sz w:val="22"/>
                <w:szCs w:val="22"/>
              </w:rPr>
            </w:pPr>
            <w:r w:rsidRPr="00460CA5">
              <w:rPr>
                <w:sz w:val="22"/>
                <w:szCs w:val="22"/>
              </w:rPr>
              <w:t xml:space="preserve">- </w:t>
            </w:r>
            <w:r>
              <w:rPr>
                <w:sz w:val="22"/>
                <w:szCs w:val="22"/>
                <w:lang w:val="vi-VN"/>
              </w:rPr>
              <w:t>Lưu:</w:t>
            </w:r>
            <w:r w:rsidRPr="00460CA5">
              <w:rPr>
                <w:sz w:val="22"/>
                <w:szCs w:val="22"/>
              </w:rPr>
              <w:t xml:space="preserve"> </w:t>
            </w:r>
            <w:r>
              <w:rPr>
                <w:sz w:val="22"/>
                <w:szCs w:val="22"/>
              </w:rPr>
              <w:t>HS QCDC</w:t>
            </w:r>
            <w:r w:rsidRPr="00460CA5">
              <w:rPr>
                <w:sz w:val="22"/>
                <w:szCs w:val="22"/>
              </w:rPr>
              <w:t>.</w:t>
            </w:r>
          </w:p>
          <w:p w14:paraId="5F122C6B" w14:textId="77777777" w:rsidR="001934D1" w:rsidRDefault="001934D1" w:rsidP="001934D1">
            <w:pPr>
              <w:spacing w:before="120" w:after="120"/>
              <w:jc w:val="both"/>
              <w:rPr>
                <w:b/>
                <w:sz w:val="28"/>
                <w:szCs w:val="28"/>
              </w:rPr>
            </w:pPr>
            <w:r>
              <w:rPr>
                <w:b/>
                <w:sz w:val="28"/>
                <w:szCs w:val="28"/>
              </w:rPr>
              <w:t xml:space="preserve">                                                                                                            </w:t>
            </w:r>
          </w:p>
        </w:tc>
        <w:tc>
          <w:tcPr>
            <w:tcW w:w="4878" w:type="dxa"/>
          </w:tcPr>
          <w:p w14:paraId="573EF7CF" w14:textId="77777777" w:rsidR="001934D1" w:rsidRDefault="001934D1" w:rsidP="001934D1">
            <w:pPr>
              <w:spacing w:before="120" w:after="120"/>
              <w:jc w:val="center"/>
              <w:rPr>
                <w:b/>
                <w:sz w:val="28"/>
                <w:szCs w:val="28"/>
              </w:rPr>
            </w:pPr>
            <w:r>
              <w:rPr>
                <w:b/>
                <w:sz w:val="28"/>
                <w:szCs w:val="28"/>
              </w:rPr>
              <w:t xml:space="preserve">           HIỆU TRƯỞNG</w:t>
            </w:r>
          </w:p>
          <w:p w14:paraId="25B5B277" w14:textId="77777777" w:rsidR="001934D1" w:rsidRDefault="001934D1" w:rsidP="001934D1">
            <w:pPr>
              <w:spacing w:before="120" w:after="120"/>
              <w:rPr>
                <w:b/>
                <w:sz w:val="28"/>
                <w:szCs w:val="28"/>
              </w:rPr>
            </w:pPr>
          </w:p>
          <w:p w14:paraId="468C5925" w14:textId="77777777" w:rsidR="001934D1" w:rsidRDefault="001934D1" w:rsidP="001934D1">
            <w:pPr>
              <w:spacing w:before="120" w:after="120"/>
              <w:jc w:val="center"/>
              <w:rPr>
                <w:b/>
                <w:sz w:val="28"/>
                <w:szCs w:val="28"/>
              </w:rPr>
            </w:pPr>
          </w:p>
          <w:p w14:paraId="1144B916" w14:textId="77777777" w:rsidR="001934D1" w:rsidRDefault="001934D1" w:rsidP="001934D1">
            <w:pPr>
              <w:spacing w:before="120" w:after="120"/>
              <w:jc w:val="center"/>
              <w:rPr>
                <w:b/>
                <w:sz w:val="28"/>
                <w:szCs w:val="28"/>
              </w:rPr>
            </w:pPr>
          </w:p>
          <w:p w14:paraId="147D2FE6" w14:textId="77777777" w:rsidR="001934D1" w:rsidRDefault="001934D1" w:rsidP="001934D1">
            <w:pPr>
              <w:spacing w:before="120" w:after="120"/>
              <w:jc w:val="center"/>
              <w:rPr>
                <w:b/>
                <w:sz w:val="28"/>
                <w:szCs w:val="28"/>
              </w:rPr>
            </w:pPr>
          </w:p>
        </w:tc>
      </w:tr>
    </w:tbl>
    <w:p w14:paraId="12A01BC4" w14:textId="2E09851A" w:rsidR="001934D1" w:rsidRPr="007077B8" w:rsidRDefault="007077B8" w:rsidP="00066728">
      <w:pPr>
        <w:spacing w:before="120" w:after="120"/>
        <w:ind w:firstLine="700"/>
        <w:jc w:val="both"/>
        <w:rPr>
          <w:rFonts w:ascii="Times New Roman" w:hAnsi="Times New Roman"/>
          <w:b/>
          <w:sz w:val="28"/>
          <w:szCs w:val="28"/>
        </w:rPr>
      </w:pPr>
      <w:r w:rsidRPr="007077B8">
        <w:rPr>
          <w:rFonts w:ascii="Times New Roman" w:hAnsi="Times New Roman"/>
          <w:b/>
          <w:sz w:val="28"/>
          <w:szCs w:val="28"/>
        </w:rPr>
        <w:t xml:space="preserve">                                                                    </w:t>
      </w:r>
      <w:r>
        <w:rPr>
          <w:rFonts w:ascii="Times New Roman" w:hAnsi="Times New Roman"/>
          <w:b/>
          <w:sz w:val="28"/>
          <w:szCs w:val="28"/>
        </w:rPr>
        <w:t xml:space="preserve">  </w:t>
      </w:r>
      <w:r w:rsidRPr="007077B8">
        <w:rPr>
          <w:rFonts w:ascii="Times New Roman" w:hAnsi="Times New Roman"/>
          <w:b/>
          <w:sz w:val="28"/>
          <w:szCs w:val="28"/>
        </w:rPr>
        <w:t>Hoàng Thị Minh Xuyến</w:t>
      </w:r>
    </w:p>
    <w:p w14:paraId="5616EAEC" w14:textId="483F312E" w:rsidR="00730895" w:rsidRPr="007077B8" w:rsidRDefault="00730895" w:rsidP="00984EF6">
      <w:pPr>
        <w:jc w:val="center"/>
        <w:rPr>
          <w:rFonts w:ascii="Times New Roman" w:hAnsi="Times New Roman"/>
          <w:b/>
          <w:sz w:val="28"/>
          <w:szCs w:val="28"/>
        </w:rPr>
      </w:pPr>
    </w:p>
    <w:sectPr w:rsidR="00730895" w:rsidRPr="007077B8" w:rsidSect="00A007D2">
      <w:headerReference w:type="default" r:id="rId9"/>
      <w:footerReference w:type="even" r:id="rId10"/>
      <w:pgSz w:w="11907" w:h="16840" w:code="9"/>
      <w:pgMar w:top="113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2E808" w14:textId="77777777" w:rsidR="009E7E1C" w:rsidRDefault="009E7E1C">
      <w:r>
        <w:separator/>
      </w:r>
    </w:p>
  </w:endnote>
  <w:endnote w:type="continuationSeparator" w:id="0">
    <w:p w14:paraId="0C29F2FE" w14:textId="77777777" w:rsidR="009E7E1C" w:rsidRDefault="009E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85297" w14:textId="77777777" w:rsidR="005F7955" w:rsidRDefault="007173E2" w:rsidP="003A5A1E">
    <w:pPr>
      <w:pStyle w:val="Footer"/>
      <w:framePr w:wrap="around" w:vAnchor="text" w:hAnchor="margin" w:xAlign="center" w:y="1"/>
      <w:rPr>
        <w:rStyle w:val="PageNumber"/>
      </w:rPr>
    </w:pPr>
    <w:r>
      <w:rPr>
        <w:rStyle w:val="PageNumber"/>
      </w:rPr>
      <w:fldChar w:fldCharType="begin"/>
    </w:r>
    <w:r w:rsidR="005F7955">
      <w:rPr>
        <w:rStyle w:val="PageNumber"/>
      </w:rPr>
      <w:instrText xml:space="preserve">PAGE  </w:instrText>
    </w:r>
    <w:r>
      <w:rPr>
        <w:rStyle w:val="PageNumber"/>
      </w:rPr>
      <w:fldChar w:fldCharType="end"/>
    </w:r>
  </w:p>
  <w:p w14:paraId="38051A66" w14:textId="77777777" w:rsidR="005F7955" w:rsidRDefault="005F7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40BA4" w14:textId="77777777" w:rsidR="009E7E1C" w:rsidRDefault="009E7E1C">
      <w:r>
        <w:separator/>
      </w:r>
    </w:p>
  </w:footnote>
  <w:footnote w:type="continuationSeparator" w:id="0">
    <w:p w14:paraId="59E173E2" w14:textId="77777777" w:rsidR="009E7E1C" w:rsidRDefault="009E7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3CB7" w14:textId="1B04903C" w:rsidR="005F7955" w:rsidRPr="0033153D" w:rsidRDefault="007173E2" w:rsidP="0033153D">
    <w:pPr>
      <w:pStyle w:val="Header"/>
      <w:jc w:val="center"/>
    </w:pPr>
    <w:r>
      <w:fldChar w:fldCharType="begin"/>
    </w:r>
    <w:r w:rsidR="005F7955">
      <w:instrText>PAGE   \* MERGEFORMAT</w:instrText>
    </w:r>
    <w:r>
      <w:fldChar w:fldCharType="separate"/>
    </w:r>
    <w:r w:rsidR="00CC3D3E" w:rsidRPr="00CC3D3E">
      <w:rPr>
        <w:noProof/>
        <w:lang w:val="vi-VN"/>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368"/>
    <w:multiLevelType w:val="hybridMultilevel"/>
    <w:tmpl w:val="784219EA"/>
    <w:lvl w:ilvl="0" w:tplc="8724FF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99E1948"/>
    <w:multiLevelType w:val="hybridMultilevel"/>
    <w:tmpl w:val="C1D22920"/>
    <w:lvl w:ilvl="0" w:tplc="5F42F522">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CBB6B90"/>
    <w:multiLevelType w:val="hybridMultilevel"/>
    <w:tmpl w:val="54B05766"/>
    <w:lvl w:ilvl="0" w:tplc="90CE92E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27A5731"/>
    <w:multiLevelType w:val="hybridMultilevel"/>
    <w:tmpl w:val="0884FE3E"/>
    <w:lvl w:ilvl="0" w:tplc="A02E9E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5DD5325"/>
    <w:multiLevelType w:val="multilevel"/>
    <w:tmpl w:val="02A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97715"/>
    <w:multiLevelType w:val="hybridMultilevel"/>
    <w:tmpl w:val="2056FC1A"/>
    <w:lvl w:ilvl="0" w:tplc="308CE566">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2F5E5C9D"/>
    <w:multiLevelType w:val="hybridMultilevel"/>
    <w:tmpl w:val="DE1C692A"/>
    <w:lvl w:ilvl="0" w:tplc="66E289E6">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39385A03"/>
    <w:multiLevelType w:val="hybridMultilevel"/>
    <w:tmpl w:val="638C6688"/>
    <w:lvl w:ilvl="0" w:tplc="56E293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9214B"/>
    <w:multiLevelType w:val="hybridMultilevel"/>
    <w:tmpl w:val="FFD412AA"/>
    <w:lvl w:ilvl="0" w:tplc="816C767C">
      <w:start w:val="6"/>
      <w:numFmt w:val="bullet"/>
      <w:lvlText w:val="-"/>
      <w:lvlJc w:val="left"/>
      <w:pPr>
        <w:ind w:left="1080" w:hanging="360"/>
      </w:pPr>
      <w:rPr>
        <w:rFonts w:ascii="Times New Roman" w:eastAsia="Times New Roman" w:hAnsi="Times New Roman" w:cs="Times New Roman" w:hint="default"/>
        <w:b/>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3F4E4C4B"/>
    <w:multiLevelType w:val="hybridMultilevel"/>
    <w:tmpl w:val="0A20C162"/>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E50294B"/>
    <w:multiLevelType w:val="multilevel"/>
    <w:tmpl w:val="A17E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B2255"/>
    <w:multiLevelType w:val="hybridMultilevel"/>
    <w:tmpl w:val="05864276"/>
    <w:lvl w:ilvl="0" w:tplc="2C80A56E">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126615"/>
    <w:multiLevelType w:val="hybridMultilevel"/>
    <w:tmpl w:val="2EE67DC6"/>
    <w:lvl w:ilvl="0" w:tplc="0EBA4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2C19F3"/>
    <w:multiLevelType w:val="hybridMultilevel"/>
    <w:tmpl w:val="B5481AC4"/>
    <w:lvl w:ilvl="0" w:tplc="168403F2">
      <w:start w:val="4"/>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3"/>
  </w:num>
  <w:num w:numId="5">
    <w:abstractNumId w:val="9"/>
  </w:num>
  <w:num w:numId="6">
    <w:abstractNumId w:val="11"/>
  </w:num>
  <w:num w:numId="7">
    <w:abstractNumId w:val="10"/>
  </w:num>
  <w:num w:numId="8">
    <w:abstractNumId w:val="4"/>
  </w:num>
  <w:num w:numId="9">
    <w:abstractNumId w:val="8"/>
  </w:num>
  <w:num w:numId="10">
    <w:abstractNumId w:val="6"/>
  </w:num>
  <w:num w:numId="11">
    <w:abstractNumId w:val="1"/>
  </w:num>
  <w:num w:numId="12">
    <w:abstractNumId w:val="0"/>
  </w:num>
  <w:num w:numId="13">
    <w:abstractNumId w:val="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1E"/>
    <w:rsid w:val="0000023D"/>
    <w:rsid w:val="000014E0"/>
    <w:rsid w:val="0000154B"/>
    <w:rsid w:val="00002058"/>
    <w:rsid w:val="00002F57"/>
    <w:rsid w:val="0000638B"/>
    <w:rsid w:val="000072B7"/>
    <w:rsid w:val="000075D6"/>
    <w:rsid w:val="00010EE3"/>
    <w:rsid w:val="00013A2A"/>
    <w:rsid w:val="00021CB4"/>
    <w:rsid w:val="00026C13"/>
    <w:rsid w:val="000319ED"/>
    <w:rsid w:val="000347C6"/>
    <w:rsid w:val="00037CCC"/>
    <w:rsid w:val="00037F26"/>
    <w:rsid w:val="000408A6"/>
    <w:rsid w:val="000419B9"/>
    <w:rsid w:val="00043A0F"/>
    <w:rsid w:val="00046390"/>
    <w:rsid w:val="0005105A"/>
    <w:rsid w:val="00052585"/>
    <w:rsid w:val="00052620"/>
    <w:rsid w:val="000557A5"/>
    <w:rsid w:val="00060CDA"/>
    <w:rsid w:val="00061F63"/>
    <w:rsid w:val="0006277F"/>
    <w:rsid w:val="00062EB3"/>
    <w:rsid w:val="00063250"/>
    <w:rsid w:val="0006536D"/>
    <w:rsid w:val="00065DFB"/>
    <w:rsid w:val="00065F8B"/>
    <w:rsid w:val="00070B73"/>
    <w:rsid w:val="0007112A"/>
    <w:rsid w:val="00071790"/>
    <w:rsid w:val="0007434C"/>
    <w:rsid w:val="000776CB"/>
    <w:rsid w:val="00080B3C"/>
    <w:rsid w:val="00080DCF"/>
    <w:rsid w:val="0008189B"/>
    <w:rsid w:val="00082508"/>
    <w:rsid w:val="00082578"/>
    <w:rsid w:val="000856E6"/>
    <w:rsid w:val="00086671"/>
    <w:rsid w:val="00086839"/>
    <w:rsid w:val="00087969"/>
    <w:rsid w:val="0009328A"/>
    <w:rsid w:val="000936E4"/>
    <w:rsid w:val="00094532"/>
    <w:rsid w:val="00094B1A"/>
    <w:rsid w:val="000A0AFC"/>
    <w:rsid w:val="000A0E8A"/>
    <w:rsid w:val="000A183D"/>
    <w:rsid w:val="000A1D42"/>
    <w:rsid w:val="000A2B10"/>
    <w:rsid w:val="000A379A"/>
    <w:rsid w:val="000A4BEF"/>
    <w:rsid w:val="000A4E78"/>
    <w:rsid w:val="000A642D"/>
    <w:rsid w:val="000B06FE"/>
    <w:rsid w:val="000B0B86"/>
    <w:rsid w:val="000B0E76"/>
    <w:rsid w:val="000B1899"/>
    <w:rsid w:val="000B2E9E"/>
    <w:rsid w:val="000B62CF"/>
    <w:rsid w:val="000B791D"/>
    <w:rsid w:val="000B7BAC"/>
    <w:rsid w:val="000B7CE9"/>
    <w:rsid w:val="000C130A"/>
    <w:rsid w:val="000C47A5"/>
    <w:rsid w:val="000C6E3E"/>
    <w:rsid w:val="000C6EB5"/>
    <w:rsid w:val="000D21C6"/>
    <w:rsid w:val="000D296B"/>
    <w:rsid w:val="000D5671"/>
    <w:rsid w:val="000D6F3A"/>
    <w:rsid w:val="000D7529"/>
    <w:rsid w:val="000D7D97"/>
    <w:rsid w:val="000E52CD"/>
    <w:rsid w:val="000E5BB6"/>
    <w:rsid w:val="000F1773"/>
    <w:rsid w:val="000F3692"/>
    <w:rsid w:val="000F58AB"/>
    <w:rsid w:val="000F6498"/>
    <w:rsid w:val="000F6D2D"/>
    <w:rsid w:val="000F6DA5"/>
    <w:rsid w:val="000F6E1F"/>
    <w:rsid w:val="001004A1"/>
    <w:rsid w:val="001020B0"/>
    <w:rsid w:val="001022C6"/>
    <w:rsid w:val="001059A2"/>
    <w:rsid w:val="001059EB"/>
    <w:rsid w:val="00107356"/>
    <w:rsid w:val="00111B3C"/>
    <w:rsid w:val="0011290A"/>
    <w:rsid w:val="00116013"/>
    <w:rsid w:val="00117D66"/>
    <w:rsid w:val="00120237"/>
    <w:rsid w:val="00120B35"/>
    <w:rsid w:val="00122858"/>
    <w:rsid w:val="001231FD"/>
    <w:rsid w:val="00123ABA"/>
    <w:rsid w:val="001249C5"/>
    <w:rsid w:val="00124AB0"/>
    <w:rsid w:val="00124D51"/>
    <w:rsid w:val="001252D8"/>
    <w:rsid w:val="00125C3D"/>
    <w:rsid w:val="0013240A"/>
    <w:rsid w:val="00132649"/>
    <w:rsid w:val="0013287B"/>
    <w:rsid w:val="00134DC8"/>
    <w:rsid w:val="00135226"/>
    <w:rsid w:val="00135232"/>
    <w:rsid w:val="00136E5C"/>
    <w:rsid w:val="001373AD"/>
    <w:rsid w:val="001424B3"/>
    <w:rsid w:val="00142780"/>
    <w:rsid w:val="0014287A"/>
    <w:rsid w:val="00142C87"/>
    <w:rsid w:val="0014382B"/>
    <w:rsid w:val="00144093"/>
    <w:rsid w:val="00145136"/>
    <w:rsid w:val="001466EC"/>
    <w:rsid w:val="00147159"/>
    <w:rsid w:val="00150345"/>
    <w:rsid w:val="00153382"/>
    <w:rsid w:val="00154099"/>
    <w:rsid w:val="00154133"/>
    <w:rsid w:val="00155287"/>
    <w:rsid w:val="0015544B"/>
    <w:rsid w:val="00155ED2"/>
    <w:rsid w:val="00156175"/>
    <w:rsid w:val="0016552F"/>
    <w:rsid w:val="001667B9"/>
    <w:rsid w:val="00176FE4"/>
    <w:rsid w:val="00177545"/>
    <w:rsid w:val="001827C6"/>
    <w:rsid w:val="001832E2"/>
    <w:rsid w:val="00186C89"/>
    <w:rsid w:val="00192E74"/>
    <w:rsid w:val="001934D1"/>
    <w:rsid w:val="00193BD0"/>
    <w:rsid w:val="00194D9E"/>
    <w:rsid w:val="00196EB4"/>
    <w:rsid w:val="001B030E"/>
    <w:rsid w:val="001B17C6"/>
    <w:rsid w:val="001B3083"/>
    <w:rsid w:val="001B3484"/>
    <w:rsid w:val="001B6160"/>
    <w:rsid w:val="001B6A90"/>
    <w:rsid w:val="001C015F"/>
    <w:rsid w:val="001C096B"/>
    <w:rsid w:val="001C7BE6"/>
    <w:rsid w:val="001D0243"/>
    <w:rsid w:val="001D0330"/>
    <w:rsid w:val="001D07AC"/>
    <w:rsid w:val="001D16D3"/>
    <w:rsid w:val="001D2084"/>
    <w:rsid w:val="001D2E2F"/>
    <w:rsid w:val="001D506B"/>
    <w:rsid w:val="001D6449"/>
    <w:rsid w:val="001D6EAB"/>
    <w:rsid w:val="001D72EC"/>
    <w:rsid w:val="001E063F"/>
    <w:rsid w:val="001E0E01"/>
    <w:rsid w:val="001E1DFD"/>
    <w:rsid w:val="001E25DA"/>
    <w:rsid w:val="001F6DFB"/>
    <w:rsid w:val="001F7D02"/>
    <w:rsid w:val="00201061"/>
    <w:rsid w:val="00203684"/>
    <w:rsid w:val="00204669"/>
    <w:rsid w:val="00205311"/>
    <w:rsid w:val="00206CE5"/>
    <w:rsid w:val="0021066A"/>
    <w:rsid w:val="002107F3"/>
    <w:rsid w:val="00212064"/>
    <w:rsid w:val="002153E6"/>
    <w:rsid w:val="00216C6C"/>
    <w:rsid w:val="00217A1D"/>
    <w:rsid w:val="0022071E"/>
    <w:rsid w:val="002220F8"/>
    <w:rsid w:val="00225A32"/>
    <w:rsid w:val="002303AC"/>
    <w:rsid w:val="00231F97"/>
    <w:rsid w:val="00231FF9"/>
    <w:rsid w:val="00233653"/>
    <w:rsid w:val="00233C4D"/>
    <w:rsid w:val="00234990"/>
    <w:rsid w:val="00234BCA"/>
    <w:rsid w:val="00236F72"/>
    <w:rsid w:val="00240360"/>
    <w:rsid w:val="00242123"/>
    <w:rsid w:val="00242725"/>
    <w:rsid w:val="002436A0"/>
    <w:rsid w:val="00243EF0"/>
    <w:rsid w:val="00244087"/>
    <w:rsid w:val="002465A9"/>
    <w:rsid w:val="00246884"/>
    <w:rsid w:val="00252EA8"/>
    <w:rsid w:val="00256A43"/>
    <w:rsid w:val="002576D0"/>
    <w:rsid w:val="00257F2E"/>
    <w:rsid w:val="00261223"/>
    <w:rsid w:val="0026190E"/>
    <w:rsid w:val="00262517"/>
    <w:rsid w:val="00263E03"/>
    <w:rsid w:val="00267A88"/>
    <w:rsid w:val="0027102F"/>
    <w:rsid w:val="002740AC"/>
    <w:rsid w:val="00280C16"/>
    <w:rsid w:val="0028501B"/>
    <w:rsid w:val="00286504"/>
    <w:rsid w:val="0028798D"/>
    <w:rsid w:val="00287FBE"/>
    <w:rsid w:val="00291068"/>
    <w:rsid w:val="002970CA"/>
    <w:rsid w:val="002975BE"/>
    <w:rsid w:val="002A0E8F"/>
    <w:rsid w:val="002A18A9"/>
    <w:rsid w:val="002A4DB2"/>
    <w:rsid w:val="002A6E44"/>
    <w:rsid w:val="002A71C0"/>
    <w:rsid w:val="002A7263"/>
    <w:rsid w:val="002B0F84"/>
    <w:rsid w:val="002B3E40"/>
    <w:rsid w:val="002B48E3"/>
    <w:rsid w:val="002B522E"/>
    <w:rsid w:val="002B543E"/>
    <w:rsid w:val="002B6F7C"/>
    <w:rsid w:val="002B73D2"/>
    <w:rsid w:val="002C1A84"/>
    <w:rsid w:val="002C418E"/>
    <w:rsid w:val="002C4DE4"/>
    <w:rsid w:val="002C5F29"/>
    <w:rsid w:val="002C7366"/>
    <w:rsid w:val="002C7D49"/>
    <w:rsid w:val="002D07FD"/>
    <w:rsid w:val="002D17C4"/>
    <w:rsid w:val="002D1859"/>
    <w:rsid w:val="002D281B"/>
    <w:rsid w:val="002D28A8"/>
    <w:rsid w:val="002D4430"/>
    <w:rsid w:val="002D5D10"/>
    <w:rsid w:val="002D66D3"/>
    <w:rsid w:val="002D7BA8"/>
    <w:rsid w:val="002E2A82"/>
    <w:rsid w:val="002E4051"/>
    <w:rsid w:val="002E7506"/>
    <w:rsid w:val="002E7916"/>
    <w:rsid w:val="002E7C7A"/>
    <w:rsid w:val="002F101B"/>
    <w:rsid w:val="002F183B"/>
    <w:rsid w:val="002F295A"/>
    <w:rsid w:val="002F4669"/>
    <w:rsid w:val="002F46FF"/>
    <w:rsid w:val="002F4D05"/>
    <w:rsid w:val="002F56E7"/>
    <w:rsid w:val="002F5806"/>
    <w:rsid w:val="002F5A04"/>
    <w:rsid w:val="002F5D55"/>
    <w:rsid w:val="002F6682"/>
    <w:rsid w:val="002F7808"/>
    <w:rsid w:val="00300533"/>
    <w:rsid w:val="00300FA7"/>
    <w:rsid w:val="00304BC3"/>
    <w:rsid w:val="00305421"/>
    <w:rsid w:val="003079DC"/>
    <w:rsid w:val="00314165"/>
    <w:rsid w:val="0031473F"/>
    <w:rsid w:val="00315E68"/>
    <w:rsid w:val="00316A9D"/>
    <w:rsid w:val="00317297"/>
    <w:rsid w:val="003202A2"/>
    <w:rsid w:val="00323ED3"/>
    <w:rsid w:val="00324DC3"/>
    <w:rsid w:val="00325BD8"/>
    <w:rsid w:val="00326836"/>
    <w:rsid w:val="00326B30"/>
    <w:rsid w:val="00327D37"/>
    <w:rsid w:val="0033153D"/>
    <w:rsid w:val="00333864"/>
    <w:rsid w:val="00334737"/>
    <w:rsid w:val="00335AE2"/>
    <w:rsid w:val="00337E44"/>
    <w:rsid w:val="00341422"/>
    <w:rsid w:val="003415BE"/>
    <w:rsid w:val="003422E3"/>
    <w:rsid w:val="0034404C"/>
    <w:rsid w:val="00344ED9"/>
    <w:rsid w:val="003511C0"/>
    <w:rsid w:val="003517B3"/>
    <w:rsid w:val="00351ABA"/>
    <w:rsid w:val="00354DB3"/>
    <w:rsid w:val="003557CF"/>
    <w:rsid w:val="00357A1F"/>
    <w:rsid w:val="00357A59"/>
    <w:rsid w:val="00360A25"/>
    <w:rsid w:val="00360F02"/>
    <w:rsid w:val="003626A8"/>
    <w:rsid w:val="00362857"/>
    <w:rsid w:val="003644D5"/>
    <w:rsid w:val="00365165"/>
    <w:rsid w:val="0036585D"/>
    <w:rsid w:val="003669E9"/>
    <w:rsid w:val="00367C85"/>
    <w:rsid w:val="003710E2"/>
    <w:rsid w:val="003713F9"/>
    <w:rsid w:val="00371A33"/>
    <w:rsid w:val="003727F4"/>
    <w:rsid w:val="00381DBE"/>
    <w:rsid w:val="0038534C"/>
    <w:rsid w:val="0038714C"/>
    <w:rsid w:val="0039143D"/>
    <w:rsid w:val="00391CB3"/>
    <w:rsid w:val="003933B6"/>
    <w:rsid w:val="00393E51"/>
    <w:rsid w:val="00394785"/>
    <w:rsid w:val="00396309"/>
    <w:rsid w:val="00396B66"/>
    <w:rsid w:val="003A1BF4"/>
    <w:rsid w:val="003A5A1E"/>
    <w:rsid w:val="003A717E"/>
    <w:rsid w:val="003B2A24"/>
    <w:rsid w:val="003B2B7E"/>
    <w:rsid w:val="003B324F"/>
    <w:rsid w:val="003B65E4"/>
    <w:rsid w:val="003C022F"/>
    <w:rsid w:val="003C3365"/>
    <w:rsid w:val="003C5B80"/>
    <w:rsid w:val="003C5DC3"/>
    <w:rsid w:val="003C7148"/>
    <w:rsid w:val="003D34B1"/>
    <w:rsid w:val="003D43C2"/>
    <w:rsid w:val="003D50FB"/>
    <w:rsid w:val="003D5644"/>
    <w:rsid w:val="003D606B"/>
    <w:rsid w:val="003D65CA"/>
    <w:rsid w:val="003D7856"/>
    <w:rsid w:val="003E11D5"/>
    <w:rsid w:val="003E328C"/>
    <w:rsid w:val="003E4392"/>
    <w:rsid w:val="003E4B77"/>
    <w:rsid w:val="003E50C8"/>
    <w:rsid w:val="003E752C"/>
    <w:rsid w:val="003E7D01"/>
    <w:rsid w:val="003F0472"/>
    <w:rsid w:val="003F1104"/>
    <w:rsid w:val="003F1262"/>
    <w:rsid w:val="003F333B"/>
    <w:rsid w:val="003F6C04"/>
    <w:rsid w:val="00401124"/>
    <w:rsid w:val="004011EE"/>
    <w:rsid w:val="00401F03"/>
    <w:rsid w:val="00402657"/>
    <w:rsid w:val="0040359F"/>
    <w:rsid w:val="004038E8"/>
    <w:rsid w:val="00403EFE"/>
    <w:rsid w:val="00405AA1"/>
    <w:rsid w:val="00412F05"/>
    <w:rsid w:val="00413CF3"/>
    <w:rsid w:val="004161E7"/>
    <w:rsid w:val="00417895"/>
    <w:rsid w:val="0042040B"/>
    <w:rsid w:val="004205C8"/>
    <w:rsid w:val="00420C21"/>
    <w:rsid w:val="00421A70"/>
    <w:rsid w:val="0042225D"/>
    <w:rsid w:val="00424562"/>
    <w:rsid w:val="00424CC9"/>
    <w:rsid w:val="00425545"/>
    <w:rsid w:val="00425DFE"/>
    <w:rsid w:val="004275A6"/>
    <w:rsid w:val="004276EE"/>
    <w:rsid w:val="004277AE"/>
    <w:rsid w:val="0043082A"/>
    <w:rsid w:val="0043215D"/>
    <w:rsid w:val="00433276"/>
    <w:rsid w:val="00434131"/>
    <w:rsid w:val="00435BAD"/>
    <w:rsid w:val="0043678A"/>
    <w:rsid w:val="004400F4"/>
    <w:rsid w:val="00440ED0"/>
    <w:rsid w:val="00441169"/>
    <w:rsid w:val="0044239C"/>
    <w:rsid w:val="00444000"/>
    <w:rsid w:val="00446228"/>
    <w:rsid w:val="00446526"/>
    <w:rsid w:val="00446650"/>
    <w:rsid w:val="00447487"/>
    <w:rsid w:val="004474B9"/>
    <w:rsid w:val="00450931"/>
    <w:rsid w:val="00454D2F"/>
    <w:rsid w:val="00455856"/>
    <w:rsid w:val="00456C38"/>
    <w:rsid w:val="00460300"/>
    <w:rsid w:val="00461274"/>
    <w:rsid w:val="00463077"/>
    <w:rsid w:val="004640A8"/>
    <w:rsid w:val="0046470D"/>
    <w:rsid w:val="00470C93"/>
    <w:rsid w:val="00471360"/>
    <w:rsid w:val="00473C41"/>
    <w:rsid w:val="00474433"/>
    <w:rsid w:val="004746D7"/>
    <w:rsid w:val="00474AD0"/>
    <w:rsid w:val="00477272"/>
    <w:rsid w:val="00480217"/>
    <w:rsid w:val="004825A9"/>
    <w:rsid w:val="00482F63"/>
    <w:rsid w:val="00483945"/>
    <w:rsid w:val="00484D79"/>
    <w:rsid w:val="00485D69"/>
    <w:rsid w:val="00486222"/>
    <w:rsid w:val="0048717B"/>
    <w:rsid w:val="0048771A"/>
    <w:rsid w:val="0048791E"/>
    <w:rsid w:val="00490F76"/>
    <w:rsid w:val="0049394E"/>
    <w:rsid w:val="00495FFE"/>
    <w:rsid w:val="004A0015"/>
    <w:rsid w:val="004A19BE"/>
    <w:rsid w:val="004A2509"/>
    <w:rsid w:val="004A357E"/>
    <w:rsid w:val="004A64F4"/>
    <w:rsid w:val="004A65CB"/>
    <w:rsid w:val="004A7E95"/>
    <w:rsid w:val="004B09EB"/>
    <w:rsid w:val="004B0D2D"/>
    <w:rsid w:val="004B0E99"/>
    <w:rsid w:val="004B1704"/>
    <w:rsid w:val="004B191F"/>
    <w:rsid w:val="004B32D3"/>
    <w:rsid w:val="004B5C4A"/>
    <w:rsid w:val="004B77D0"/>
    <w:rsid w:val="004C1196"/>
    <w:rsid w:val="004C1540"/>
    <w:rsid w:val="004C178F"/>
    <w:rsid w:val="004C35CB"/>
    <w:rsid w:val="004C44D0"/>
    <w:rsid w:val="004D1897"/>
    <w:rsid w:val="004D56F2"/>
    <w:rsid w:val="004D67E7"/>
    <w:rsid w:val="004E0649"/>
    <w:rsid w:val="004E0ACF"/>
    <w:rsid w:val="004E687E"/>
    <w:rsid w:val="004E68F3"/>
    <w:rsid w:val="004E7879"/>
    <w:rsid w:val="004F0CEC"/>
    <w:rsid w:val="004F110A"/>
    <w:rsid w:val="004F20F1"/>
    <w:rsid w:val="004F5740"/>
    <w:rsid w:val="004F5A05"/>
    <w:rsid w:val="004F6F9C"/>
    <w:rsid w:val="004F7692"/>
    <w:rsid w:val="005027FC"/>
    <w:rsid w:val="005042F8"/>
    <w:rsid w:val="0050441A"/>
    <w:rsid w:val="005048F4"/>
    <w:rsid w:val="00504CB8"/>
    <w:rsid w:val="00506855"/>
    <w:rsid w:val="00511080"/>
    <w:rsid w:val="0051122A"/>
    <w:rsid w:val="005118FB"/>
    <w:rsid w:val="00512765"/>
    <w:rsid w:val="00514640"/>
    <w:rsid w:val="0051679D"/>
    <w:rsid w:val="00516D79"/>
    <w:rsid w:val="0052105A"/>
    <w:rsid w:val="005234FB"/>
    <w:rsid w:val="0052499E"/>
    <w:rsid w:val="005301E5"/>
    <w:rsid w:val="00530902"/>
    <w:rsid w:val="005362B7"/>
    <w:rsid w:val="005379D0"/>
    <w:rsid w:val="00537D8B"/>
    <w:rsid w:val="00542A05"/>
    <w:rsid w:val="005434F5"/>
    <w:rsid w:val="005465BB"/>
    <w:rsid w:val="00546D3B"/>
    <w:rsid w:val="00546FAC"/>
    <w:rsid w:val="005547E1"/>
    <w:rsid w:val="0055766D"/>
    <w:rsid w:val="00557756"/>
    <w:rsid w:val="005577C4"/>
    <w:rsid w:val="00557D30"/>
    <w:rsid w:val="00560863"/>
    <w:rsid w:val="005612CA"/>
    <w:rsid w:val="00562B17"/>
    <w:rsid w:val="005630ED"/>
    <w:rsid w:val="005649AD"/>
    <w:rsid w:val="00565659"/>
    <w:rsid w:val="00565CA3"/>
    <w:rsid w:val="00566A4B"/>
    <w:rsid w:val="005716D9"/>
    <w:rsid w:val="00571BF4"/>
    <w:rsid w:val="00572364"/>
    <w:rsid w:val="00572EAD"/>
    <w:rsid w:val="00574965"/>
    <w:rsid w:val="005804A8"/>
    <w:rsid w:val="00580FB5"/>
    <w:rsid w:val="005811D0"/>
    <w:rsid w:val="005832DE"/>
    <w:rsid w:val="00583A2D"/>
    <w:rsid w:val="005870AD"/>
    <w:rsid w:val="005876B0"/>
    <w:rsid w:val="005930D0"/>
    <w:rsid w:val="005939A2"/>
    <w:rsid w:val="00593E10"/>
    <w:rsid w:val="005940A4"/>
    <w:rsid w:val="005942FF"/>
    <w:rsid w:val="005947FF"/>
    <w:rsid w:val="00594FD3"/>
    <w:rsid w:val="005956A5"/>
    <w:rsid w:val="005958AF"/>
    <w:rsid w:val="0059627B"/>
    <w:rsid w:val="005974D6"/>
    <w:rsid w:val="005A0F0D"/>
    <w:rsid w:val="005A180B"/>
    <w:rsid w:val="005A2A20"/>
    <w:rsid w:val="005A4173"/>
    <w:rsid w:val="005A5506"/>
    <w:rsid w:val="005A5609"/>
    <w:rsid w:val="005A56E6"/>
    <w:rsid w:val="005A746D"/>
    <w:rsid w:val="005B2459"/>
    <w:rsid w:val="005B2A3B"/>
    <w:rsid w:val="005B3D0A"/>
    <w:rsid w:val="005B408E"/>
    <w:rsid w:val="005C2B4E"/>
    <w:rsid w:val="005D1273"/>
    <w:rsid w:val="005D1322"/>
    <w:rsid w:val="005D1C41"/>
    <w:rsid w:val="005D262C"/>
    <w:rsid w:val="005D3221"/>
    <w:rsid w:val="005D36AD"/>
    <w:rsid w:val="005D401C"/>
    <w:rsid w:val="005D47A5"/>
    <w:rsid w:val="005D5FE2"/>
    <w:rsid w:val="005D76A9"/>
    <w:rsid w:val="005E2DCC"/>
    <w:rsid w:val="005E36AF"/>
    <w:rsid w:val="005E3E21"/>
    <w:rsid w:val="005F4561"/>
    <w:rsid w:val="005F53E6"/>
    <w:rsid w:val="005F5DB7"/>
    <w:rsid w:val="005F7239"/>
    <w:rsid w:val="005F7249"/>
    <w:rsid w:val="005F7955"/>
    <w:rsid w:val="00602F55"/>
    <w:rsid w:val="00603ABD"/>
    <w:rsid w:val="0060577D"/>
    <w:rsid w:val="00605921"/>
    <w:rsid w:val="00606284"/>
    <w:rsid w:val="00611F77"/>
    <w:rsid w:val="00612A4E"/>
    <w:rsid w:val="006132DB"/>
    <w:rsid w:val="00620151"/>
    <w:rsid w:val="00621C93"/>
    <w:rsid w:val="00622B8C"/>
    <w:rsid w:val="00623678"/>
    <w:rsid w:val="0062380F"/>
    <w:rsid w:val="00623DAF"/>
    <w:rsid w:val="0062626B"/>
    <w:rsid w:val="00626A63"/>
    <w:rsid w:val="00632BD3"/>
    <w:rsid w:val="006351BC"/>
    <w:rsid w:val="00636A3D"/>
    <w:rsid w:val="00640B1C"/>
    <w:rsid w:val="00640E25"/>
    <w:rsid w:val="00642A09"/>
    <w:rsid w:val="00644FBC"/>
    <w:rsid w:val="00645CFD"/>
    <w:rsid w:val="00646146"/>
    <w:rsid w:val="00647891"/>
    <w:rsid w:val="0065094E"/>
    <w:rsid w:val="00650C27"/>
    <w:rsid w:val="00650D51"/>
    <w:rsid w:val="0065311C"/>
    <w:rsid w:val="006536F0"/>
    <w:rsid w:val="006542B5"/>
    <w:rsid w:val="00662E12"/>
    <w:rsid w:val="0066448A"/>
    <w:rsid w:val="006727D2"/>
    <w:rsid w:val="006730BD"/>
    <w:rsid w:val="0067437B"/>
    <w:rsid w:val="00675C4B"/>
    <w:rsid w:val="006760EF"/>
    <w:rsid w:val="00677EAE"/>
    <w:rsid w:val="00680037"/>
    <w:rsid w:val="00681436"/>
    <w:rsid w:val="00682E96"/>
    <w:rsid w:val="00684F2D"/>
    <w:rsid w:val="0068654B"/>
    <w:rsid w:val="00687D42"/>
    <w:rsid w:val="00693ED7"/>
    <w:rsid w:val="006951C7"/>
    <w:rsid w:val="00697566"/>
    <w:rsid w:val="006A0AB3"/>
    <w:rsid w:val="006A0B22"/>
    <w:rsid w:val="006A2107"/>
    <w:rsid w:val="006A39C2"/>
    <w:rsid w:val="006B096E"/>
    <w:rsid w:val="006B2561"/>
    <w:rsid w:val="006B2F50"/>
    <w:rsid w:val="006B319D"/>
    <w:rsid w:val="006B4710"/>
    <w:rsid w:val="006B5A85"/>
    <w:rsid w:val="006C11D7"/>
    <w:rsid w:val="006C1DC8"/>
    <w:rsid w:val="006C2533"/>
    <w:rsid w:val="006C2A0D"/>
    <w:rsid w:val="006C3D52"/>
    <w:rsid w:val="006C530A"/>
    <w:rsid w:val="006C5804"/>
    <w:rsid w:val="006C5C64"/>
    <w:rsid w:val="006D19DC"/>
    <w:rsid w:val="006D55E2"/>
    <w:rsid w:val="006E5299"/>
    <w:rsid w:val="006E6B05"/>
    <w:rsid w:val="006E75F0"/>
    <w:rsid w:val="006E7C29"/>
    <w:rsid w:val="006F1807"/>
    <w:rsid w:val="006F3284"/>
    <w:rsid w:val="006F3F07"/>
    <w:rsid w:val="00700E8D"/>
    <w:rsid w:val="00701EB6"/>
    <w:rsid w:val="00704362"/>
    <w:rsid w:val="00704935"/>
    <w:rsid w:val="0070693A"/>
    <w:rsid w:val="007077B8"/>
    <w:rsid w:val="00707DD5"/>
    <w:rsid w:val="0071033D"/>
    <w:rsid w:val="007105BB"/>
    <w:rsid w:val="00710A5C"/>
    <w:rsid w:val="0071263A"/>
    <w:rsid w:val="00715AB3"/>
    <w:rsid w:val="007173E2"/>
    <w:rsid w:val="00722EE0"/>
    <w:rsid w:val="00723844"/>
    <w:rsid w:val="00725BE9"/>
    <w:rsid w:val="00726BF8"/>
    <w:rsid w:val="00727FE0"/>
    <w:rsid w:val="00730895"/>
    <w:rsid w:val="00731244"/>
    <w:rsid w:val="00731561"/>
    <w:rsid w:val="00731DEB"/>
    <w:rsid w:val="0073369D"/>
    <w:rsid w:val="00736E3D"/>
    <w:rsid w:val="0074094D"/>
    <w:rsid w:val="00741C24"/>
    <w:rsid w:val="007435BD"/>
    <w:rsid w:val="00743E7F"/>
    <w:rsid w:val="0074522D"/>
    <w:rsid w:val="00747E50"/>
    <w:rsid w:val="007530A2"/>
    <w:rsid w:val="007534EB"/>
    <w:rsid w:val="00753916"/>
    <w:rsid w:val="00755D77"/>
    <w:rsid w:val="00756534"/>
    <w:rsid w:val="00756E01"/>
    <w:rsid w:val="00756E58"/>
    <w:rsid w:val="007572B9"/>
    <w:rsid w:val="00757850"/>
    <w:rsid w:val="0076372C"/>
    <w:rsid w:val="007669C9"/>
    <w:rsid w:val="00767238"/>
    <w:rsid w:val="00771D16"/>
    <w:rsid w:val="00775785"/>
    <w:rsid w:val="0078275E"/>
    <w:rsid w:val="00787C97"/>
    <w:rsid w:val="007917B7"/>
    <w:rsid w:val="0079267E"/>
    <w:rsid w:val="00792B07"/>
    <w:rsid w:val="00793C73"/>
    <w:rsid w:val="007967C7"/>
    <w:rsid w:val="007977CA"/>
    <w:rsid w:val="00797C0A"/>
    <w:rsid w:val="007A3E11"/>
    <w:rsid w:val="007A7064"/>
    <w:rsid w:val="007A75F7"/>
    <w:rsid w:val="007B0E77"/>
    <w:rsid w:val="007B187B"/>
    <w:rsid w:val="007B5FE2"/>
    <w:rsid w:val="007C4214"/>
    <w:rsid w:val="007C582B"/>
    <w:rsid w:val="007D014C"/>
    <w:rsid w:val="007D0D5B"/>
    <w:rsid w:val="007D2AEB"/>
    <w:rsid w:val="007D41C2"/>
    <w:rsid w:val="007D5CA9"/>
    <w:rsid w:val="007E3392"/>
    <w:rsid w:val="007E404D"/>
    <w:rsid w:val="007E434A"/>
    <w:rsid w:val="007E4537"/>
    <w:rsid w:val="007E5D88"/>
    <w:rsid w:val="007E6034"/>
    <w:rsid w:val="007E63F5"/>
    <w:rsid w:val="007E672F"/>
    <w:rsid w:val="007E7F7D"/>
    <w:rsid w:val="007F092E"/>
    <w:rsid w:val="007F0F07"/>
    <w:rsid w:val="007F0FBA"/>
    <w:rsid w:val="007F466D"/>
    <w:rsid w:val="007F4E5B"/>
    <w:rsid w:val="007F6AD0"/>
    <w:rsid w:val="007F73D8"/>
    <w:rsid w:val="00802726"/>
    <w:rsid w:val="008042BE"/>
    <w:rsid w:val="008058F4"/>
    <w:rsid w:val="00810C59"/>
    <w:rsid w:val="00812019"/>
    <w:rsid w:val="00814FD4"/>
    <w:rsid w:val="00816DEE"/>
    <w:rsid w:val="00817727"/>
    <w:rsid w:val="008214B0"/>
    <w:rsid w:val="00821C13"/>
    <w:rsid w:val="008241CF"/>
    <w:rsid w:val="008248FA"/>
    <w:rsid w:val="00826D2D"/>
    <w:rsid w:val="00826FE4"/>
    <w:rsid w:val="00833298"/>
    <w:rsid w:val="00837FD2"/>
    <w:rsid w:val="00840363"/>
    <w:rsid w:val="0084158E"/>
    <w:rsid w:val="00842C7D"/>
    <w:rsid w:val="00843E55"/>
    <w:rsid w:val="00845A99"/>
    <w:rsid w:val="0084722E"/>
    <w:rsid w:val="00847F09"/>
    <w:rsid w:val="00850176"/>
    <w:rsid w:val="00850177"/>
    <w:rsid w:val="00850287"/>
    <w:rsid w:val="0085033A"/>
    <w:rsid w:val="00852AEE"/>
    <w:rsid w:val="008610D1"/>
    <w:rsid w:val="00862A2F"/>
    <w:rsid w:val="008633B7"/>
    <w:rsid w:val="00864EEB"/>
    <w:rsid w:val="00865175"/>
    <w:rsid w:val="00866098"/>
    <w:rsid w:val="008667F1"/>
    <w:rsid w:val="008668A0"/>
    <w:rsid w:val="00866E39"/>
    <w:rsid w:val="00873C49"/>
    <w:rsid w:val="008746E4"/>
    <w:rsid w:val="00874809"/>
    <w:rsid w:val="008778EC"/>
    <w:rsid w:val="00881218"/>
    <w:rsid w:val="008817ED"/>
    <w:rsid w:val="00881E52"/>
    <w:rsid w:val="008846C9"/>
    <w:rsid w:val="00884E15"/>
    <w:rsid w:val="00884E4F"/>
    <w:rsid w:val="00885C51"/>
    <w:rsid w:val="00886779"/>
    <w:rsid w:val="008872DA"/>
    <w:rsid w:val="00887438"/>
    <w:rsid w:val="00891B03"/>
    <w:rsid w:val="00891B0D"/>
    <w:rsid w:val="00891FCF"/>
    <w:rsid w:val="008921D1"/>
    <w:rsid w:val="008923BB"/>
    <w:rsid w:val="00893057"/>
    <w:rsid w:val="00894717"/>
    <w:rsid w:val="00894B94"/>
    <w:rsid w:val="00895C19"/>
    <w:rsid w:val="008A1404"/>
    <w:rsid w:val="008A223C"/>
    <w:rsid w:val="008A3C06"/>
    <w:rsid w:val="008A3FB2"/>
    <w:rsid w:val="008A4AEB"/>
    <w:rsid w:val="008A5913"/>
    <w:rsid w:val="008A74C9"/>
    <w:rsid w:val="008B0524"/>
    <w:rsid w:val="008B25EB"/>
    <w:rsid w:val="008B2AA0"/>
    <w:rsid w:val="008B2CCA"/>
    <w:rsid w:val="008B49D9"/>
    <w:rsid w:val="008B6AA1"/>
    <w:rsid w:val="008B6C79"/>
    <w:rsid w:val="008C1E65"/>
    <w:rsid w:val="008C2AFE"/>
    <w:rsid w:val="008C3A58"/>
    <w:rsid w:val="008C4CF0"/>
    <w:rsid w:val="008C4FDC"/>
    <w:rsid w:val="008D2B0B"/>
    <w:rsid w:val="008D3C7F"/>
    <w:rsid w:val="008D44B9"/>
    <w:rsid w:val="008D49CB"/>
    <w:rsid w:val="008D52ED"/>
    <w:rsid w:val="008E213E"/>
    <w:rsid w:val="008E2CAE"/>
    <w:rsid w:val="008E2DC0"/>
    <w:rsid w:val="008E3920"/>
    <w:rsid w:val="008E48BC"/>
    <w:rsid w:val="008E4A72"/>
    <w:rsid w:val="008F06E4"/>
    <w:rsid w:val="008F17ED"/>
    <w:rsid w:val="008F697E"/>
    <w:rsid w:val="008F7071"/>
    <w:rsid w:val="008F719F"/>
    <w:rsid w:val="00901041"/>
    <w:rsid w:val="0090246E"/>
    <w:rsid w:val="009026CB"/>
    <w:rsid w:val="00904C55"/>
    <w:rsid w:val="00906BA8"/>
    <w:rsid w:val="00910511"/>
    <w:rsid w:val="009117EE"/>
    <w:rsid w:val="00916AC3"/>
    <w:rsid w:val="0092157B"/>
    <w:rsid w:val="00922681"/>
    <w:rsid w:val="00924BFD"/>
    <w:rsid w:val="009252AD"/>
    <w:rsid w:val="00925C26"/>
    <w:rsid w:val="00926AAE"/>
    <w:rsid w:val="00930485"/>
    <w:rsid w:val="00930737"/>
    <w:rsid w:val="00935420"/>
    <w:rsid w:val="00936485"/>
    <w:rsid w:val="009368BE"/>
    <w:rsid w:val="00936EAE"/>
    <w:rsid w:val="009425CD"/>
    <w:rsid w:val="009425E9"/>
    <w:rsid w:val="009447D6"/>
    <w:rsid w:val="00947915"/>
    <w:rsid w:val="00954558"/>
    <w:rsid w:val="00956DA8"/>
    <w:rsid w:val="00963AC4"/>
    <w:rsid w:val="009642E3"/>
    <w:rsid w:val="0096463E"/>
    <w:rsid w:val="00965893"/>
    <w:rsid w:val="00966115"/>
    <w:rsid w:val="00966442"/>
    <w:rsid w:val="00970EA8"/>
    <w:rsid w:val="00971C7D"/>
    <w:rsid w:val="00976C59"/>
    <w:rsid w:val="009776DE"/>
    <w:rsid w:val="00977A15"/>
    <w:rsid w:val="00981810"/>
    <w:rsid w:val="00982D7E"/>
    <w:rsid w:val="00982FD1"/>
    <w:rsid w:val="009838E8"/>
    <w:rsid w:val="00983D0E"/>
    <w:rsid w:val="00984EF6"/>
    <w:rsid w:val="00986AA0"/>
    <w:rsid w:val="0098705B"/>
    <w:rsid w:val="009877E8"/>
    <w:rsid w:val="00993633"/>
    <w:rsid w:val="00994321"/>
    <w:rsid w:val="00994DAD"/>
    <w:rsid w:val="009A124F"/>
    <w:rsid w:val="009A1C18"/>
    <w:rsid w:val="009A286A"/>
    <w:rsid w:val="009A33D6"/>
    <w:rsid w:val="009A6288"/>
    <w:rsid w:val="009A78AC"/>
    <w:rsid w:val="009B0682"/>
    <w:rsid w:val="009B2734"/>
    <w:rsid w:val="009B3443"/>
    <w:rsid w:val="009B6D65"/>
    <w:rsid w:val="009B7609"/>
    <w:rsid w:val="009C23CB"/>
    <w:rsid w:val="009C3373"/>
    <w:rsid w:val="009C538F"/>
    <w:rsid w:val="009C5681"/>
    <w:rsid w:val="009C57E2"/>
    <w:rsid w:val="009D0E48"/>
    <w:rsid w:val="009D2014"/>
    <w:rsid w:val="009D2E89"/>
    <w:rsid w:val="009D52B6"/>
    <w:rsid w:val="009D55AA"/>
    <w:rsid w:val="009D6224"/>
    <w:rsid w:val="009D7CA1"/>
    <w:rsid w:val="009E040E"/>
    <w:rsid w:val="009E04D0"/>
    <w:rsid w:val="009E0533"/>
    <w:rsid w:val="009E2C2A"/>
    <w:rsid w:val="009E7389"/>
    <w:rsid w:val="009E7E1C"/>
    <w:rsid w:val="009E7E4E"/>
    <w:rsid w:val="009F19C3"/>
    <w:rsid w:val="009F3265"/>
    <w:rsid w:val="009F56CF"/>
    <w:rsid w:val="00A007D2"/>
    <w:rsid w:val="00A02C6E"/>
    <w:rsid w:val="00A0417D"/>
    <w:rsid w:val="00A04C7E"/>
    <w:rsid w:val="00A050CE"/>
    <w:rsid w:val="00A1146D"/>
    <w:rsid w:val="00A12B41"/>
    <w:rsid w:val="00A15DDA"/>
    <w:rsid w:val="00A20865"/>
    <w:rsid w:val="00A209AD"/>
    <w:rsid w:val="00A20D84"/>
    <w:rsid w:val="00A21126"/>
    <w:rsid w:val="00A238B6"/>
    <w:rsid w:val="00A242E5"/>
    <w:rsid w:val="00A26493"/>
    <w:rsid w:val="00A267EF"/>
    <w:rsid w:val="00A27243"/>
    <w:rsid w:val="00A27369"/>
    <w:rsid w:val="00A27C81"/>
    <w:rsid w:val="00A30D46"/>
    <w:rsid w:val="00A31268"/>
    <w:rsid w:val="00A31FFE"/>
    <w:rsid w:val="00A35E70"/>
    <w:rsid w:val="00A3766D"/>
    <w:rsid w:val="00A437E2"/>
    <w:rsid w:val="00A45FAE"/>
    <w:rsid w:val="00A46602"/>
    <w:rsid w:val="00A47751"/>
    <w:rsid w:val="00A50621"/>
    <w:rsid w:val="00A50C62"/>
    <w:rsid w:val="00A515BA"/>
    <w:rsid w:val="00A52E7F"/>
    <w:rsid w:val="00A54939"/>
    <w:rsid w:val="00A55101"/>
    <w:rsid w:val="00A55C45"/>
    <w:rsid w:val="00A56997"/>
    <w:rsid w:val="00A57EE4"/>
    <w:rsid w:val="00A57F7A"/>
    <w:rsid w:val="00A616F9"/>
    <w:rsid w:val="00A642D1"/>
    <w:rsid w:val="00A66859"/>
    <w:rsid w:val="00A6687C"/>
    <w:rsid w:val="00A67A81"/>
    <w:rsid w:val="00A710F4"/>
    <w:rsid w:val="00A73DFB"/>
    <w:rsid w:val="00A77B46"/>
    <w:rsid w:val="00A80B0B"/>
    <w:rsid w:val="00A80C59"/>
    <w:rsid w:val="00A82640"/>
    <w:rsid w:val="00A8343B"/>
    <w:rsid w:val="00A84419"/>
    <w:rsid w:val="00A8454D"/>
    <w:rsid w:val="00A90359"/>
    <w:rsid w:val="00A9086C"/>
    <w:rsid w:val="00A947C5"/>
    <w:rsid w:val="00A963E6"/>
    <w:rsid w:val="00AA0561"/>
    <w:rsid w:val="00AA1B81"/>
    <w:rsid w:val="00AA1D2F"/>
    <w:rsid w:val="00AA28CA"/>
    <w:rsid w:val="00AA300D"/>
    <w:rsid w:val="00AA336B"/>
    <w:rsid w:val="00AA57C4"/>
    <w:rsid w:val="00AA5BBC"/>
    <w:rsid w:val="00AA7802"/>
    <w:rsid w:val="00AB0BA6"/>
    <w:rsid w:val="00AB0D22"/>
    <w:rsid w:val="00AB3559"/>
    <w:rsid w:val="00AB604D"/>
    <w:rsid w:val="00AB6F40"/>
    <w:rsid w:val="00AB7E9C"/>
    <w:rsid w:val="00AC09D6"/>
    <w:rsid w:val="00AC3499"/>
    <w:rsid w:val="00AC4502"/>
    <w:rsid w:val="00AC608D"/>
    <w:rsid w:val="00AC7E87"/>
    <w:rsid w:val="00AD0831"/>
    <w:rsid w:val="00AD3E63"/>
    <w:rsid w:val="00AD42DA"/>
    <w:rsid w:val="00AD4F19"/>
    <w:rsid w:val="00AD73FA"/>
    <w:rsid w:val="00AE0CB8"/>
    <w:rsid w:val="00AE1044"/>
    <w:rsid w:val="00AE2CF6"/>
    <w:rsid w:val="00AF0658"/>
    <w:rsid w:val="00AF1E26"/>
    <w:rsid w:val="00AF4315"/>
    <w:rsid w:val="00AF5073"/>
    <w:rsid w:val="00B00A1F"/>
    <w:rsid w:val="00B00C5E"/>
    <w:rsid w:val="00B02FCB"/>
    <w:rsid w:val="00B0659E"/>
    <w:rsid w:val="00B06FA7"/>
    <w:rsid w:val="00B10F79"/>
    <w:rsid w:val="00B110BB"/>
    <w:rsid w:val="00B111D8"/>
    <w:rsid w:val="00B11684"/>
    <w:rsid w:val="00B11BF5"/>
    <w:rsid w:val="00B12965"/>
    <w:rsid w:val="00B1386F"/>
    <w:rsid w:val="00B15513"/>
    <w:rsid w:val="00B21EBE"/>
    <w:rsid w:val="00B2305A"/>
    <w:rsid w:val="00B2518D"/>
    <w:rsid w:val="00B25AE6"/>
    <w:rsid w:val="00B262B7"/>
    <w:rsid w:val="00B2635A"/>
    <w:rsid w:val="00B26AF4"/>
    <w:rsid w:val="00B30F03"/>
    <w:rsid w:val="00B30FA6"/>
    <w:rsid w:val="00B34AE4"/>
    <w:rsid w:val="00B34B72"/>
    <w:rsid w:val="00B350B6"/>
    <w:rsid w:val="00B35510"/>
    <w:rsid w:val="00B3652C"/>
    <w:rsid w:val="00B36D43"/>
    <w:rsid w:val="00B36F49"/>
    <w:rsid w:val="00B4024C"/>
    <w:rsid w:val="00B4104D"/>
    <w:rsid w:val="00B415CB"/>
    <w:rsid w:val="00B43491"/>
    <w:rsid w:val="00B43B3C"/>
    <w:rsid w:val="00B4561B"/>
    <w:rsid w:val="00B47204"/>
    <w:rsid w:val="00B47D27"/>
    <w:rsid w:val="00B47DDC"/>
    <w:rsid w:val="00B5080B"/>
    <w:rsid w:val="00B50BCA"/>
    <w:rsid w:val="00B51482"/>
    <w:rsid w:val="00B51765"/>
    <w:rsid w:val="00B52328"/>
    <w:rsid w:val="00B536CF"/>
    <w:rsid w:val="00B56FE9"/>
    <w:rsid w:val="00B61531"/>
    <w:rsid w:val="00B61AA9"/>
    <w:rsid w:val="00B61B3D"/>
    <w:rsid w:val="00B6392A"/>
    <w:rsid w:val="00B6471D"/>
    <w:rsid w:val="00B65BAF"/>
    <w:rsid w:val="00B65C64"/>
    <w:rsid w:val="00B65DB0"/>
    <w:rsid w:val="00B719F4"/>
    <w:rsid w:val="00B71BEC"/>
    <w:rsid w:val="00B72EEC"/>
    <w:rsid w:val="00B735ED"/>
    <w:rsid w:val="00B73B61"/>
    <w:rsid w:val="00B74134"/>
    <w:rsid w:val="00B74659"/>
    <w:rsid w:val="00B7623A"/>
    <w:rsid w:val="00B80FE6"/>
    <w:rsid w:val="00B82BF8"/>
    <w:rsid w:val="00B82FEA"/>
    <w:rsid w:val="00B8415E"/>
    <w:rsid w:val="00B84ACF"/>
    <w:rsid w:val="00B84B69"/>
    <w:rsid w:val="00B84E0F"/>
    <w:rsid w:val="00B84E16"/>
    <w:rsid w:val="00B8594B"/>
    <w:rsid w:val="00B85D86"/>
    <w:rsid w:val="00B87A86"/>
    <w:rsid w:val="00B90A49"/>
    <w:rsid w:val="00B91A5E"/>
    <w:rsid w:val="00B91C26"/>
    <w:rsid w:val="00B92C55"/>
    <w:rsid w:val="00B9358C"/>
    <w:rsid w:val="00B94ABC"/>
    <w:rsid w:val="00B95227"/>
    <w:rsid w:val="00B95272"/>
    <w:rsid w:val="00B959D8"/>
    <w:rsid w:val="00BA1C5D"/>
    <w:rsid w:val="00BA30C6"/>
    <w:rsid w:val="00BA33B8"/>
    <w:rsid w:val="00BA3DCE"/>
    <w:rsid w:val="00BA3F01"/>
    <w:rsid w:val="00BA48B1"/>
    <w:rsid w:val="00BA50A2"/>
    <w:rsid w:val="00BA69E4"/>
    <w:rsid w:val="00BB1802"/>
    <w:rsid w:val="00BB2127"/>
    <w:rsid w:val="00BB6A6F"/>
    <w:rsid w:val="00BB7F66"/>
    <w:rsid w:val="00BC1634"/>
    <w:rsid w:val="00BC1F4B"/>
    <w:rsid w:val="00BC5682"/>
    <w:rsid w:val="00BD19A6"/>
    <w:rsid w:val="00BD462F"/>
    <w:rsid w:val="00BD7A0C"/>
    <w:rsid w:val="00BE066D"/>
    <w:rsid w:val="00BE0CA9"/>
    <w:rsid w:val="00BE1D00"/>
    <w:rsid w:val="00BE27B7"/>
    <w:rsid w:val="00BE2D2E"/>
    <w:rsid w:val="00BE3548"/>
    <w:rsid w:val="00BE5011"/>
    <w:rsid w:val="00BE5879"/>
    <w:rsid w:val="00BE660B"/>
    <w:rsid w:val="00BE7057"/>
    <w:rsid w:val="00BE7706"/>
    <w:rsid w:val="00BF4F7F"/>
    <w:rsid w:val="00BF54EA"/>
    <w:rsid w:val="00C0058E"/>
    <w:rsid w:val="00C0103E"/>
    <w:rsid w:val="00C0235A"/>
    <w:rsid w:val="00C035A5"/>
    <w:rsid w:val="00C1053A"/>
    <w:rsid w:val="00C1600B"/>
    <w:rsid w:val="00C16E0A"/>
    <w:rsid w:val="00C17124"/>
    <w:rsid w:val="00C17352"/>
    <w:rsid w:val="00C22265"/>
    <w:rsid w:val="00C2395E"/>
    <w:rsid w:val="00C257E6"/>
    <w:rsid w:val="00C25CF9"/>
    <w:rsid w:val="00C40525"/>
    <w:rsid w:val="00C41A83"/>
    <w:rsid w:val="00C4362B"/>
    <w:rsid w:val="00C43D32"/>
    <w:rsid w:val="00C44522"/>
    <w:rsid w:val="00C45AE9"/>
    <w:rsid w:val="00C462F0"/>
    <w:rsid w:val="00C46C0D"/>
    <w:rsid w:val="00C46F13"/>
    <w:rsid w:val="00C47210"/>
    <w:rsid w:val="00C50677"/>
    <w:rsid w:val="00C545A6"/>
    <w:rsid w:val="00C5573A"/>
    <w:rsid w:val="00C61F2D"/>
    <w:rsid w:val="00C649B3"/>
    <w:rsid w:val="00C661C2"/>
    <w:rsid w:val="00C66EFE"/>
    <w:rsid w:val="00C7014C"/>
    <w:rsid w:val="00C702F1"/>
    <w:rsid w:val="00C7089D"/>
    <w:rsid w:val="00C711EC"/>
    <w:rsid w:val="00C7321C"/>
    <w:rsid w:val="00C756FF"/>
    <w:rsid w:val="00C765DE"/>
    <w:rsid w:val="00C855BE"/>
    <w:rsid w:val="00C866E0"/>
    <w:rsid w:val="00C93339"/>
    <w:rsid w:val="00C93FE9"/>
    <w:rsid w:val="00C94AE0"/>
    <w:rsid w:val="00C94E54"/>
    <w:rsid w:val="00C96BED"/>
    <w:rsid w:val="00C97298"/>
    <w:rsid w:val="00CA03C6"/>
    <w:rsid w:val="00CA6305"/>
    <w:rsid w:val="00CA6471"/>
    <w:rsid w:val="00CA7B98"/>
    <w:rsid w:val="00CB0B8A"/>
    <w:rsid w:val="00CB4549"/>
    <w:rsid w:val="00CB468F"/>
    <w:rsid w:val="00CB4AAA"/>
    <w:rsid w:val="00CB5618"/>
    <w:rsid w:val="00CB5800"/>
    <w:rsid w:val="00CC32F1"/>
    <w:rsid w:val="00CC3D3E"/>
    <w:rsid w:val="00CC4713"/>
    <w:rsid w:val="00CC60BF"/>
    <w:rsid w:val="00CC6820"/>
    <w:rsid w:val="00CC77F2"/>
    <w:rsid w:val="00CD09A2"/>
    <w:rsid w:val="00CD4804"/>
    <w:rsid w:val="00CD54C6"/>
    <w:rsid w:val="00CD565C"/>
    <w:rsid w:val="00CE079A"/>
    <w:rsid w:val="00CE1AD8"/>
    <w:rsid w:val="00CE240D"/>
    <w:rsid w:val="00CE2B05"/>
    <w:rsid w:val="00CE39F3"/>
    <w:rsid w:val="00CE3ED1"/>
    <w:rsid w:val="00CE4658"/>
    <w:rsid w:val="00CE6E0B"/>
    <w:rsid w:val="00CE7312"/>
    <w:rsid w:val="00CE7BAE"/>
    <w:rsid w:val="00CF0620"/>
    <w:rsid w:val="00CF1269"/>
    <w:rsid w:val="00CF2503"/>
    <w:rsid w:val="00CF2E21"/>
    <w:rsid w:val="00CF75B6"/>
    <w:rsid w:val="00CF7C46"/>
    <w:rsid w:val="00D039F1"/>
    <w:rsid w:val="00D04290"/>
    <w:rsid w:val="00D10C31"/>
    <w:rsid w:val="00D10E66"/>
    <w:rsid w:val="00D1107C"/>
    <w:rsid w:val="00D144F4"/>
    <w:rsid w:val="00D15392"/>
    <w:rsid w:val="00D15696"/>
    <w:rsid w:val="00D1588B"/>
    <w:rsid w:val="00D1621F"/>
    <w:rsid w:val="00D166E7"/>
    <w:rsid w:val="00D17AD8"/>
    <w:rsid w:val="00D20066"/>
    <w:rsid w:val="00D20D46"/>
    <w:rsid w:val="00D23DA9"/>
    <w:rsid w:val="00D24011"/>
    <w:rsid w:val="00D25E19"/>
    <w:rsid w:val="00D27A99"/>
    <w:rsid w:val="00D30843"/>
    <w:rsid w:val="00D30C08"/>
    <w:rsid w:val="00D340E6"/>
    <w:rsid w:val="00D34B43"/>
    <w:rsid w:val="00D40866"/>
    <w:rsid w:val="00D438EA"/>
    <w:rsid w:val="00D43F02"/>
    <w:rsid w:val="00D46ABE"/>
    <w:rsid w:val="00D51D25"/>
    <w:rsid w:val="00D541D9"/>
    <w:rsid w:val="00D55557"/>
    <w:rsid w:val="00D570F7"/>
    <w:rsid w:val="00D578AF"/>
    <w:rsid w:val="00D57A00"/>
    <w:rsid w:val="00D606D3"/>
    <w:rsid w:val="00D60E70"/>
    <w:rsid w:val="00D630B3"/>
    <w:rsid w:val="00D640E2"/>
    <w:rsid w:val="00D64114"/>
    <w:rsid w:val="00D6418B"/>
    <w:rsid w:val="00D64A58"/>
    <w:rsid w:val="00D65519"/>
    <w:rsid w:val="00D65CDF"/>
    <w:rsid w:val="00D67D97"/>
    <w:rsid w:val="00D72792"/>
    <w:rsid w:val="00D739B9"/>
    <w:rsid w:val="00D73DB4"/>
    <w:rsid w:val="00D7488C"/>
    <w:rsid w:val="00D75530"/>
    <w:rsid w:val="00D7597F"/>
    <w:rsid w:val="00D764BF"/>
    <w:rsid w:val="00D76E43"/>
    <w:rsid w:val="00D804A8"/>
    <w:rsid w:val="00D819E6"/>
    <w:rsid w:val="00D81B27"/>
    <w:rsid w:val="00D82798"/>
    <w:rsid w:val="00D860A4"/>
    <w:rsid w:val="00D8744A"/>
    <w:rsid w:val="00D87AC5"/>
    <w:rsid w:val="00D92092"/>
    <w:rsid w:val="00D92669"/>
    <w:rsid w:val="00D94CB2"/>
    <w:rsid w:val="00D94F60"/>
    <w:rsid w:val="00D9522F"/>
    <w:rsid w:val="00D97B33"/>
    <w:rsid w:val="00DA02C9"/>
    <w:rsid w:val="00DA2E06"/>
    <w:rsid w:val="00DA5339"/>
    <w:rsid w:val="00DA797C"/>
    <w:rsid w:val="00DB0D30"/>
    <w:rsid w:val="00DB2DE7"/>
    <w:rsid w:val="00DB3BE0"/>
    <w:rsid w:val="00DB4AD9"/>
    <w:rsid w:val="00DB5B90"/>
    <w:rsid w:val="00DB5DDA"/>
    <w:rsid w:val="00DB6040"/>
    <w:rsid w:val="00DB60D4"/>
    <w:rsid w:val="00DB7F45"/>
    <w:rsid w:val="00DC0EAF"/>
    <w:rsid w:val="00DC107E"/>
    <w:rsid w:val="00DC16F3"/>
    <w:rsid w:val="00DC1E67"/>
    <w:rsid w:val="00DC3397"/>
    <w:rsid w:val="00DC422F"/>
    <w:rsid w:val="00DC6584"/>
    <w:rsid w:val="00DC6645"/>
    <w:rsid w:val="00DC669E"/>
    <w:rsid w:val="00DC6B37"/>
    <w:rsid w:val="00DD0B3E"/>
    <w:rsid w:val="00DD0FA2"/>
    <w:rsid w:val="00DD1C61"/>
    <w:rsid w:val="00DD2DA5"/>
    <w:rsid w:val="00DD3F60"/>
    <w:rsid w:val="00DD43C7"/>
    <w:rsid w:val="00DD6396"/>
    <w:rsid w:val="00DD7864"/>
    <w:rsid w:val="00DE2536"/>
    <w:rsid w:val="00DE56D7"/>
    <w:rsid w:val="00DE5DC9"/>
    <w:rsid w:val="00DE69FE"/>
    <w:rsid w:val="00DE720D"/>
    <w:rsid w:val="00DE7E3D"/>
    <w:rsid w:val="00DF04D9"/>
    <w:rsid w:val="00DF3678"/>
    <w:rsid w:val="00DF54A2"/>
    <w:rsid w:val="00DF72D2"/>
    <w:rsid w:val="00DF73DB"/>
    <w:rsid w:val="00DF7D45"/>
    <w:rsid w:val="00E000BA"/>
    <w:rsid w:val="00E0059E"/>
    <w:rsid w:val="00E03687"/>
    <w:rsid w:val="00E04BED"/>
    <w:rsid w:val="00E0533D"/>
    <w:rsid w:val="00E05A51"/>
    <w:rsid w:val="00E06481"/>
    <w:rsid w:val="00E07642"/>
    <w:rsid w:val="00E07F87"/>
    <w:rsid w:val="00E1111E"/>
    <w:rsid w:val="00E12AA9"/>
    <w:rsid w:val="00E12B01"/>
    <w:rsid w:val="00E15151"/>
    <w:rsid w:val="00E2286F"/>
    <w:rsid w:val="00E25C4F"/>
    <w:rsid w:val="00E30A3A"/>
    <w:rsid w:val="00E30D3A"/>
    <w:rsid w:val="00E3422C"/>
    <w:rsid w:val="00E35DAA"/>
    <w:rsid w:val="00E35DF9"/>
    <w:rsid w:val="00E362FA"/>
    <w:rsid w:val="00E37764"/>
    <w:rsid w:val="00E40660"/>
    <w:rsid w:val="00E4191C"/>
    <w:rsid w:val="00E426A9"/>
    <w:rsid w:val="00E43779"/>
    <w:rsid w:val="00E43EED"/>
    <w:rsid w:val="00E47680"/>
    <w:rsid w:val="00E47889"/>
    <w:rsid w:val="00E51BE1"/>
    <w:rsid w:val="00E51DF7"/>
    <w:rsid w:val="00E5217E"/>
    <w:rsid w:val="00E5366B"/>
    <w:rsid w:val="00E53B30"/>
    <w:rsid w:val="00E540D7"/>
    <w:rsid w:val="00E563FF"/>
    <w:rsid w:val="00E56664"/>
    <w:rsid w:val="00E57041"/>
    <w:rsid w:val="00E6057C"/>
    <w:rsid w:val="00E60DDE"/>
    <w:rsid w:val="00E6176C"/>
    <w:rsid w:val="00E62B85"/>
    <w:rsid w:val="00E6317F"/>
    <w:rsid w:val="00E63A31"/>
    <w:rsid w:val="00E6651A"/>
    <w:rsid w:val="00E6736B"/>
    <w:rsid w:val="00E67725"/>
    <w:rsid w:val="00E71D7A"/>
    <w:rsid w:val="00E723BC"/>
    <w:rsid w:val="00E7351C"/>
    <w:rsid w:val="00E7484C"/>
    <w:rsid w:val="00E80523"/>
    <w:rsid w:val="00E81D6E"/>
    <w:rsid w:val="00E82CC9"/>
    <w:rsid w:val="00E8499D"/>
    <w:rsid w:val="00E853AA"/>
    <w:rsid w:val="00E85C77"/>
    <w:rsid w:val="00E94687"/>
    <w:rsid w:val="00EA1F33"/>
    <w:rsid w:val="00EA34D5"/>
    <w:rsid w:val="00EA3D6A"/>
    <w:rsid w:val="00EA41FE"/>
    <w:rsid w:val="00EA4BBD"/>
    <w:rsid w:val="00EA7147"/>
    <w:rsid w:val="00EA7525"/>
    <w:rsid w:val="00EB0277"/>
    <w:rsid w:val="00EB7AD4"/>
    <w:rsid w:val="00EC1304"/>
    <w:rsid w:val="00EC166F"/>
    <w:rsid w:val="00EC4C17"/>
    <w:rsid w:val="00EC7DFE"/>
    <w:rsid w:val="00ED0F23"/>
    <w:rsid w:val="00ED15D6"/>
    <w:rsid w:val="00ED33B8"/>
    <w:rsid w:val="00ED35D4"/>
    <w:rsid w:val="00ED5B84"/>
    <w:rsid w:val="00ED7763"/>
    <w:rsid w:val="00ED7D9A"/>
    <w:rsid w:val="00EE0141"/>
    <w:rsid w:val="00EE1969"/>
    <w:rsid w:val="00EE2F3A"/>
    <w:rsid w:val="00EE2F9D"/>
    <w:rsid w:val="00EE3907"/>
    <w:rsid w:val="00EE4BA8"/>
    <w:rsid w:val="00EE4F77"/>
    <w:rsid w:val="00EF03A6"/>
    <w:rsid w:val="00EF41A2"/>
    <w:rsid w:val="00EF41F5"/>
    <w:rsid w:val="00EF5007"/>
    <w:rsid w:val="00EF5541"/>
    <w:rsid w:val="00EF5AB5"/>
    <w:rsid w:val="00EF7F59"/>
    <w:rsid w:val="00F0096A"/>
    <w:rsid w:val="00F020BB"/>
    <w:rsid w:val="00F028A5"/>
    <w:rsid w:val="00F03DFE"/>
    <w:rsid w:val="00F0512E"/>
    <w:rsid w:val="00F05B98"/>
    <w:rsid w:val="00F065C0"/>
    <w:rsid w:val="00F07188"/>
    <w:rsid w:val="00F10FE9"/>
    <w:rsid w:val="00F11F85"/>
    <w:rsid w:val="00F11F9A"/>
    <w:rsid w:val="00F12715"/>
    <w:rsid w:val="00F12F71"/>
    <w:rsid w:val="00F1509F"/>
    <w:rsid w:val="00F161DE"/>
    <w:rsid w:val="00F178E1"/>
    <w:rsid w:val="00F206FE"/>
    <w:rsid w:val="00F20C9D"/>
    <w:rsid w:val="00F24B24"/>
    <w:rsid w:val="00F258F2"/>
    <w:rsid w:val="00F26D28"/>
    <w:rsid w:val="00F32CCB"/>
    <w:rsid w:val="00F33A2F"/>
    <w:rsid w:val="00F33EF8"/>
    <w:rsid w:val="00F3408B"/>
    <w:rsid w:val="00F3530C"/>
    <w:rsid w:val="00F42670"/>
    <w:rsid w:val="00F44202"/>
    <w:rsid w:val="00F46640"/>
    <w:rsid w:val="00F46894"/>
    <w:rsid w:val="00F47DC7"/>
    <w:rsid w:val="00F47E99"/>
    <w:rsid w:val="00F50175"/>
    <w:rsid w:val="00F503A1"/>
    <w:rsid w:val="00F51528"/>
    <w:rsid w:val="00F54624"/>
    <w:rsid w:val="00F55400"/>
    <w:rsid w:val="00F57F96"/>
    <w:rsid w:val="00F60B7E"/>
    <w:rsid w:val="00F64515"/>
    <w:rsid w:val="00F664E0"/>
    <w:rsid w:val="00F71076"/>
    <w:rsid w:val="00F72444"/>
    <w:rsid w:val="00F72470"/>
    <w:rsid w:val="00F732AD"/>
    <w:rsid w:val="00F73A81"/>
    <w:rsid w:val="00F748DE"/>
    <w:rsid w:val="00F74D0C"/>
    <w:rsid w:val="00F7671E"/>
    <w:rsid w:val="00F80679"/>
    <w:rsid w:val="00F80F12"/>
    <w:rsid w:val="00F81935"/>
    <w:rsid w:val="00F83380"/>
    <w:rsid w:val="00F8395A"/>
    <w:rsid w:val="00F83AB6"/>
    <w:rsid w:val="00F84FA5"/>
    <w:rsid w:val="00F851CD"/>
    <w:rsid w:val="00F91D5F"/>
    <w:rsid w:val="00F92034"/>
    <w:rsid w:val="00F92B6F"/>
    <w:rsid w:val="00F93081"/>
    <w:rsid w:val="00F96C93"/>
    <w:rsid w:val="00FA2332"/>
    <w:rsid w:val="00FA2AA5"/>
    <w:rsid w:val="00FA2DF0"/>
    <w:rsid w:val="00FA2F6F"/>
    <w:rsid w:val="00FA31DE"/>
    <w:rsid w:val="00FA3899"/>
    <w:rsid w:val="00FA71E7"/>
    <w:rsid w:val="00FB0A35"/>
    <w:rsid w:val="00FB43FC"/>
    <w:rsid w:val="00FB5295"/>
    <w:rsid w:val="00FB533F"/>
    <w:rsid w:val="00FC3252"/>
    <w:rsid w:val="00FC591F"/>
    <w:rsid w:val="00FC61FC"/>
    <w:rsid w:val="00FD0622"/>
    <w:rsid w:val="00FD1DF5"/>
    <w:rsid w:val="00FD54FE"/>
    <w:rsid w:val="00FD57E2"/>
    <w:rsid w:val="00FD6FC6"/>
    <w:rsid w:val="00FE208B"/>
    <w:rsid w:val="00FE2426"/>
    <w:rsid w:val="00FE2ACC"/>
    <w:rsid w:val="00FE3B66"/>
    <w:rsid w:val="00FE5E5B"/>
    <w:rsid w:val="00FF0565"/>
    <w:rsid w:val="00FF0988"/>
    <w:rsid w:val="00FF378A"/>
    <w:rsid w:val="00FF412A"/>
    <w:rsid w:val="00FF4DF0"/>
    <w:rsid w:val="00FF60DF"/>
    <w:rsid w:val="00FF60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1D"/>
    <w:rPr>
      <w:rFonts w:ascii="UVnTime" w:hAnsi="UVnTime"/>
      <w:sz w:val="26"/>
      <w:szCs w:val="24"/>
      <w:lang w:val="en-US" w:eastAsia="en-US"/>
    </w:rPr>
  </w:style>
  <w:style w:type="paragraph" w:styleId="Heading1">
    <w:name w:val="heading 1"/>
    <w:basedOn w:val="Normal"/>
    <w:next w:val="Normal"/>
    <w:link w:val="Heading1Char"/>
    <w:qFormat/>
    <w:rsid w:val="00984EF6"/>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984EF6"/>
    <w:pPr>
      <w:keepNext/>
      <w:jc w:val="center"/>
      <w:outlineLvl w:val="1"/>
    </w:pPr>
    <w:rPr>
      <w:rFonts w:ascii=".VnTime" w:hAnsi=".VnTime"/>
      <w:b/>
      <w:szCs w:val="20"/>
    </w:rPr>
  </w:style>
  <w:style w:type="paragraph" w:styleId="Heading3">
    <w:name w:val="heading 3"/>
    <w:basedOn w:val="Normal"/>
    <w:next w:val="Normal"/>
    <w:link w:val="Heading3Char"/>
    <w:qFormat/>
    <w:rsid w:val="00984EF6"/>
    <w:pPr>
      <w:keepNext/>
      <w:jc w:val="center"/>
      <w:outlineLvl w:val="2"/>
    </w:pPr>
    <w:rPr>
      <w:rFonts w:ascii=".VnArial Narrow" w:hAnsi=".VnArial Narrow"/>
      <w:b/>
      <w:spacing w:val="-8"/>
      <w:sz w:val="23"/>
      <w:szCs w:val="20"/>
    </w:rPr>
  </w:style>
  <w:style w:type="paragraph" w:styleId="Heading4">
    <w:name w:val="heading 4"/>
    <w:basedOn w:val="Normal"/>
    <w:next w:val="Normal"/>
    <w:link w:val="Heading4Char"/>
    <w:qFormat/>
    <w:rsid w:val="00984EF6"/>
    <w:pPr>
      <w:keepNext/>
      <w:jc w:val="both"/>
      <w:outlineLvl w:val="3"/>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A1E"/>
    <w:pPr>
      <w:tabs>
        <w:tab w:val="center" w:pos="4320"/>
        <w:tab w:val="right" w:pos="8640"/>
      </w:tabs>
    </w:pPr>
  </w:style>
  <w:style w:type="character" w:styleId="PageNumber">
    <w:name w:val="page number"/>
    <w:basedOn w:val="DefaultParagraphFont"/>
    <w:rsid w:val="003A5A1E"/>
  </w:style>
  <w:style w:type="paragraph" w:customStyle="1" w:styleId="CharCharCharCharCharCharChar">
    <w:name w:val="Char Char Char Char Char Char Char"/>
    <w:basedOn w:val="Normal"/>
    <w:autoRedefine/>
    <w:rsid w:val="003A5A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AB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F554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9D55AA"/>
    <w:pPr>
      <w:ind w:left="900"/>
      <w:jc w:val="both"/>
    </w:pPr>
    <w:rPr>
      <w:rFonts w:ascii=".VnTime" w:hAnsi=".VnTime"/>
      <w:sz w:val="27"/>
      <w:szCs w:val="27"/>
    </w:rPr>
  </w:style>
  <w:style w:type="paragraph" w:styleId="BodyTextIndent">
    <w:name w:val="Body Text Indent"/>
    <w:basedOn w:val="Normal"/>
    <w:link w:val="BodyTextIndentChar"/>
    <w:rsid w:val="00864EEB"/>
    <w:pPr>
      <w:spacing w:after="120"/>
      <w:ind w:left="360"/>
    </w:pPr>
  </w:style>
  <w:style w:type="paragraph" w:styleId="BodyText2">
    <w:name w:val="Body Text 2"/>
    <w:basedOn w:val="Normal"/>
    <w:rsid w:val="00864EEB"/>
    <w:pPr>
      <w:spacing w:after="120" w:line="480" w:lineRule="auto"/>
    </w:pPr>
    <w:rPr>
      <w:rFonts w:ascii=".VnTime" w:hAnsi=".VnTime"/>
      <w:sz w:val="28"/>
      <w:szCs w:val="28"/>
    </w:rPr>
  </w:style>
  <w:style w:type="paragraph" w:customStyle="1" w:styleId="Char">
    <w:name w:val="Char"/>
    <w:basedOn w:val="Normal"/>
    <w:autoRedefine/>
    <w:rsid w:val="00FB0A3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A73DFB"/>
    <w:rPr>
      <w:rFonts w:ascii="Tahoma" w:hAnsi="Tahoma"/>
      <w:sz w:val="16"/>
      <w:szCs w:val="16"/>
    </w:rPr>
  </w:style>
  <w:style w:type="character" w:customStyle="1" w:styleId="BalloonTextChar">
    <w:name w:val="Balloon Text Char"/>
    <w:link w:val="BalloonText"/>
    <w:rsid w:val="00A73DFB"/>
    <w:rPr>
      <w:rFonts w:ascii="Tahoma" w:hAnsi="Tahoma" w:cs="Tahoma"/>
      <w:sz w:val="16"/>
      <w:szCs w:val="16"/>
    </w:rPr>
  </w:style>
  <w:style w:type="character" w:customStyle="1" w:styleId="Bodytext">
    <w:name w:val="Body text_"/>
    <w:link w:val="BodyText3"/>
    <w:rsid w:val="003C5B80"/>
    <w:rPr>
      <w:sz w:val="25"/>
      <w:szCs w:val="25"/>
      <w:shd w:val="clear" w:color="auto" w:fill="FFFFFF"/>
    </w:rPr>
  </w:style>
  <w:style w:type="paragraph" w:customStyle="1" w:styleId="BodyText3">
    <w:name w:val="Body Text3"/>
    <w:basedOn w:val="Normal"/>
    <w:link w:val="Bodytext"/>
    <w:rsid w:val="003C5B80"/>
    <w:pPr>
      <w:widowControl w:val="0"/>
      <w:shd w:val="clear" w:color="auto" w:fill="FFFFFF"/>
      <w:spacing w:after="60" w:line="298" w:lineRule="exact"/>
      <w:jc w:val="both"/>
    </w:pPr>
    <w:rPr>
      <w:rFonts w:ascii="Times New Roman" w:hAnsi="Times New Roman"/>
      <w:sz w:val="25"/>
      <w:szCs w:val="25"/>
    </w:rPr>
  </w:style>
  <w:style w:type="character" w:customStyle="1" w:styleId="BodyText1">
    <w:name w:val="Body Text1"/>
    <w:rsid w:val="00456C38"/>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BodytextSmallCaps">
    <w:name w:val="Body text + Small Caps"/>
    <w:rsid w:val="006A0AB3"/>
    <w:rPr>
      <w:rFonts w:ascii="Times New Roman" w:eastAsia="Times New Roman" w:hAnsi="Times New Roman" w:cs="Times New Roman"/>
      <w:b w:val="0"/>
      <w:bCs w:val="0"/>
      <w:i w:val="0"/>
      <w:iCs w:val="0"/>
      <w:smallCaps/>
      <w:strike w:val="0"/>
      <w:color w:val="000000"/>
      <w:spacing w:val="0"/>
      <w:w w:val="100"/>
      <w:position w:val="0"/>
      <w:sz w:val="25"/>
      <w:szCs w:val="25"/>
      <w:u w:val="none"/>
      <w:lang w:val="vi-VN"/>
    </w:rPr>
  </w:style>
  <w:style w:type="paragraph" w:styleId="Header">
    <w:name w:val="header"/>
    <w:basedOn w:val="Normal"/>
    <w:link w:val="HeaderChar"/>
    <w:uiPriority w:val="99"/>
    <w:rsid w:val="00E94687"/>
    <w:pPr>
      <w:tabs>
        <w:tab w:val="center" w:pos="4680"/>
        <w:tab w:val="right" w:pos="9360"/>
      </w:tabs>
    </w:pPr>
  </w:style>
  <w:style w:type="character" w:customStyle="1" w:styleId="HeaderChar">
    <w:name w:val="Header Char"/>
    <w:link w:val="Header"/>
    <w:uiPriority w:val="99"/>
    <w:rsid w:val="00E94687"/>
    <w:rPr>
      <w:rFonts w:ascii="UVnTime" w:hAnsi="UVnTime"/>
      <w:sz w:val="26"/>
      <w:szCs w:val="24"/>
    </w:rPr>
  </w:style>
  <w:style w:type="character" w:customStyle="1" w:styleId="FooterChar">
    <w:name w:val="Footer Char"/>
    <w:link w:val="Footer"/>
    <w:uiPriority w:val="99"/>
    <w:rsid w:val="00E94687"/>
    <w:rPr>
      <w:rFonts w:ascii="UVnTime" w:hAnsi="UVnTime"/>
      <w:sz w:val="26"/>
      <w:szCs w:val="24"/>
    </w:rPr>
  </w:style>
  <w:style w:type="paragraph" w:styleId="NormalWeb">
    <w:name w:val="Normal (Web)"/>
    <w:basedOn w:val="Normal"/>
    <w:uiPriority w:val="99"/>
    <w:unhideWhenUsed/>
    <w:rsid w:val="00B36F49"/>
    <w:pPr>
      <w:spacing w:before="100" w:beforeAutospacing="1" w:after="100" w:afterAutospacing="1"/>
    </w:pPr>
    <w:rPr>
      <w:rFonts w:ascii="Times New Roman" w:hAnsi="Times New Roman"/>
      <w:sz w:val="24"/>
    </w:rPr>
  </w:style>
  <w:style w:type="paragraph" w:customStyle="1" w:styleId="Style2">
    <w:name w:val="_Style 2"/>
    <w:basedOn w:val="Normal"/>
    <w:rsid w:val="00FB43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7434C"/>
    <w:pPr>
      <w:spacing w:after="200" w:line="276" w:lineRule="auto"/>
      <w:ind w:left="720"/>
      <w:contextualSpacing/>
    </w:pPr>
    <w:rPr>
      <w:rFonts w:ascii="Arial" w:eastAsia="Arial" w:hAnsi="Arial"/>
      <w:sz w:val="22"/>
      <w:szCs w:val="22"/>
      <w:lang w:val="vi-VN"/>
    </w:rPr>
  </w:style>
  <w:style w:type="paragraph" w:styleId="BodyText0">
    <w:name w:val="Body Text"/>
    <w:basedOn w:val="Normal"/>
    <w:link w:val="BodyTextChar"/>
    <w:rsid w:val="008B6C79"/>
    <w:pPr>
      <w:spacing w:after="120"/>
    </w:pPr>
  </w:style>
  <w:style w:type="character" w:customStyle="1" w:styleId="BodyTextChar">
    <w:name w:val="Body Text Char"/>
    <w:link w:val="BodyText0"/>
    <w:rsid w:val="008B6C79"/>
    <w:rPr>
      <w:rFonts w:ascii="UVnTime" w:hAnsi="UVnTime"/>
      <w:sz w:val="26"/>
      <w:szCs w:val="24"/>
    </w:rPr>
  </w:style>
  <w:style w:type="paragraph" w:customStyle="1" w:styleId="BodyText20">
    <w:name w:val="Body Text2"/>
    <w:basedOn w:val="Normal"/>
    <w:qFormat/>
    <w:rsid w:val="00681436"/>
    <w:pPr>
      <w:widowControl w:val="0"/>
      <w:spacing w:after="60"/>
      <w:ind w:firstLine="400"/>
    </w:pPr>
    <w:rPr>
      <w:rFonts w:ascii="Times New Roman" w:hAnsi="Times New Roman"/>
      <w:color w:val="000000"/>
      <w:sz w:val="28"/>
      <w:szCs w:val="28"/>
      <w:lang w:val="vi-VN" w:eastAsia="vi-VN" w:bidi="vi-VN"/>
    </w:rPr>
  </w:style>
  <w:style w:type="character" w:customStyle="1" w:styleId="Heading10">
    <w:name w:val="Heading #1_"/>
    <w:basedOn w:val="DefaultParagraphFont"/>
    <w:link w:val="Heading11"/>
    <w:rsid w:val="00D64114"/>
    <w:rPr>
      <w:b/>
      <w:bCs/>
      <w:sz w:val="28"/>
      <w:szCs w:val="28"/>
    </w:rPr>
  </w:style>
  <w:style w:type="paragraph" w:customStyle="1" w:styleId="Heading11">
    <w:name w:val="Heading #1"/>
    <w:basedOn w:val="Normal"/>
    <w:link w:val="Heading10"/>
    <w:rsid w:val="00D64114"/>
    <w:pPr>
      <w:widowControl w:val="0"/>
      <w:spacing w:after="60"/>
      <w:ind w:firstLine="720"/>
      <w:outlineLvl w:val="0"/>
    </w:pPr>
    <w:rPr>
      <w:rFonts w:ascii="Times New Roman" w:hAnsi="Times New Roman"/>
      <w:b/>
      <w:bCs/>
      <w:sz w:val="28"/>
      <w:szCs w:val="28"/>
    </w:rPr>
  </w:style>
  <w:style w:type="character" w:customStyle="1" w:styleId="Heading1Char">
    <w:name w:val="Heading 1 Char"/>
    <w:basedOn w:val="DefaultParagraphFont"/>
    <w:link w:val="Heading1"/>
    <w:rsid w:val="00984EF6"/>
    <w:rPr>
      <w:rFonts w:ascii=".VnArial" w:hAnsi=".VnArial"/>
      <w:b/>
      <w:sz w:val="24"/>
      <w:lang w:val="en-US" w:eastAsia="en-US"/>
    </w:rPr>
  </w:style>
  <w:style w:type="character" w:customStyle="1" w:styleId="Heading2Char">
    <w:name w:val="Heading 2 Char"/>
    <w:basedOn w:val="DefaultParagraphFont"/>
    <w:link w:val="Heading2"/>
    <w:rsid w:val="00984EF6"/>
    <w:rPr>
      <w:rFonts w:ascii=".VnTime" w:hAnsi=".VnTime"/>
      <w:b/>
      <w:sz w:val="26"/>
      <w:lang w:val="en-US" w:eastAsia="en-US"/>
    </w:rPr>
  </w:style>
  <w:style w:type="character" w:customStyle="1" w:styleId="Heading3Char">
    <w:name w:val="Heading 3 Char"/>
    <w:basedOn w:val="DefaultParagraphFont"/>
    <w:link w:val="Heading3"/>
    <w:rsid w:val="00984EF6"/>
    <w:rPr>
      <w:rFonts w:ascii=".VnArial Narrow" w:hAnsi=".VnArial Narrow"/>
      <w:b/>
      <w:spacing w:val="-8"/>
      <w:sz w:val="23"/>
      <w:lang w:val="en-US" w:eastAsia="en-US"/>
    </w:rPr>
  </w:style>
  <w:style w:type="character" w:customStyle="1" w:styleId="Heading4Char">
    <w:name w:val="Heading 4 Char"/>
    <w:basedOn w:val="DefaultParagraphFont"/>
    <w:link w:val="Heading4"/>
    <w:rsid w:val="00984EF6"/>
    <w:rPr>
      <w:b/>
      <w:bCs/>
      <w:sz w:val="32"/>
      <w:szCs w:val="32"/>
      <w:lang w:val="en-US" w:eastAsia="en-US"/>
    </w:rPr>
  </w:style>
  <w:style w:type="paragraph" w:customStyle="1" w:styleId="CharCharChar">
    <w:name w:val="Char Char Char"/>
    <w:basedOn w:val="Normal"/>
    <w:next w:val="Normal"/>
    <w:semiHidden/>
    <w:rsid w:val="00984EF6"/>
    <w:pPr>
      <w:spacing w:after="160" w:line="240" w:lineRule="exact"/>
    </w:pPr>
    <w:rPr>
      <w:rFonts w:ascii="Times New Roman" w:hAnsi="Times New Roman"/>
      <w:sz w:val="28"/>
      <w:szCs w:val="28"/>
    </w:rPr>
  </w:style>
  <w:style w:type="paragraph" w:customStyle="1" w:styleId="Char0">
    <w:name w:val="Char"/>
    <w:basedOn w:val="Normal"/>
    <w:rsid w:val="00984EF6"/>
    <w:pPr>
      <w:spacing w:after="160" w:line="240" w:lineRule="exact"/>
    </w:pPr>
    <w:rPr>
      <w:rFonts w:ascii="Verdana" w:hAnsi="Verdana" w:cs="Verdana"/>
      <w:sz w:val="20"/>
      <w:szCs w:val="20"/>
    </w:rPr>
  </w:style>
  <w:style w:type="character" w:customStyle="1" w:styleId="BodyTextIndentChar">
    <w:name w:val="Body Text Indent Char"/>
    <w:link w:val="BodyTextIndent"/>
    <w:rsid w:val="00984EF6"/>
    <w:rPr>
      <w:rFonts w:ascii="UVnTime" w:hAnsi="UVnTime"/>
      <w:sz w:val="26"/>
      <w:szCs w:val="24"/>
      <w:lang w:val="en-US" w:eastAsia="en-US"/>
    </w:rPr>
  </w:style>
  <w:style w:type="paragraph" w:customStyle="1" w:styleId="CharCharChar2CharCharCharCharCharChar">
    <w:name w:val="Char Char Char2 Char Char Char Char Char Char"/>
    <w:basedOn w:val="Normal"/>
    <w:rsid w:val="00984EF6"/>
    <w:pPr>
      <w:tabs>
        <w:tab w:val="num" w:pos="1080"/>
      </w:tabs>
      <w:spacing w:after="160" w:line="240" w:lineRule="exact"/>
      <w:ind w:left="1080" w:hanging="360"/>
    </w:pPr>
    <w:rPr>
      <w:rFonts w:ascii="Arial" w:hAnsi="Arial"/>
      <w:b/>
      <w:sz w:val="20"/>
      <w:szCs w:val="20"/>
    </w:rPr>
  </w:style>
  <w:style w:type="character" w:customStyle="1" w:styleId="BodyTextIndent2Char">
    <w:name w:val="Body Text Indent 2 Char"/>
    <w:link w:val="BodyTextIndent2"/>
    <w:rsid w:val="00984EF6"/>
    <w:rPr>
      <w:rFonts w:ascii=".VnTime" w:hAnsi=".VnTime"/>
      <w:sz w:val="27"/>
      <w:szCs w:val="27"/>
      <w:lang w:val="en-US" w:eastAsia="en-US"/>
    </w:rPr>
  </w:style>
  <w:style w:type="character" w:styleId="Emphasis">
    <w:name w:val="Emphasis"/>
    <w:basedOn w:val="DefaultParagraphFont"/>
    <w:qFormat/>
    <w:rsid w:val="00A46602"/>
    <w:rPr>
      <w:i/>
      <w:iCs/>
    </w:rPr>
  </w:style>
  <w:style w:type="character" w:styleId="Strong">
    <w:name w:val="Strong"/>
    <w:basedOn w:val="DefaultParagraphFont"/>
    <w:uiPriority w:val="22"/>
    <w:qFormat/>
    <w:rsid w:val="009425CD"/>
    <w:rPr>
      <w:b/>
      <w:bCs/>
    </w:rPr>
  </w:style>
  <w:style w:type="paragraph" w:customStyle="1" w:styleId="Default">
    <w:name w:val="Default"/>
    <w:rsid w:val="00CE39F3"/>
    <w:pPr>
      <w:autoSpaceDE w:val="0"/>
      <w:autoSpaceDN w:val="0"/>
      <w:adjustRightInd w:val="0"/>
    </w:pPr>
    <w:rPr>
      <w:color w:val="000000"/>
      <w:sz w:val="24"/>
      <w:szCs w:val="24"/>
      <w:lang w:val="en-US" w:eastAsia="en-US"/>
    </w:rPr>
  </w:style>
  <w:style w:type="paragraph" w:styleId="NoSpacing">
    <w:name w:val="No Spacing"/>
    <w:uiPriority w:val="1"/>
    <w:qFormat/>
    <w:rsid w:val="001934D1"/>
    <w:rPr>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1D"/>
    <w:rPr>
      <w:rFonts w:ascii="UVnTime" w:hAnsi="UVnTime"/>
      <w:sz w:val="26"/>
      <w:szCs w:val="24"/>
      <w:lang w:val="en-US" w:eastAsia="en-US"/>
    </w:rPr>
  </w:style>
  <w:style w:type="paragraph" w:styleId="Heading1">
    <w:name w:val="heading 1"/>
    <w:basedOn w:val="Normal"/>
    <w:next w:val="Normal"/>
    <w:link w:val="Heading1Char"/>
    <w:qFormat/>
    <w:rsid w:val="00984EF6"/>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984EF6"/>
    <w:pPr>
      <w:keepNext/>
      <w:jc w:val="center"/>
      <w:outlineLvl w:val="1"/>
    </w:pPr>
    <w:rPr>
      <w:rFonts w:ascii=".VnTime" w:hAnsi=".VnTime"/>
      <w:b/>
      <w:szCs w:val="20"/>
    </w:rPr>
  </w:style>
  <w:style w:type="paragraph" w:styleId="Heading3">
    <w:name w:val="heading 3"/>
    <w:basedOn w:val="Normal"/>
    <w:next w:val="Normal"/>
    <w:link w:val="Heading3Char"/>
    <w:qFormat/>
    <w:rsid w:val="00984EF6"/>
    <w:pPr>
      <w:keepNext/>
      <w:jc w:val="center"/>
      <w:outlineLvl w:val="2"/>
    </w:pPr>
    <w:rPr>
      <w:rFonts w:ascii=".VnArial Narrow" w:hAnsi=".VnArial Narrow"/>
      <w:b/>
      <w:spacing w:val="-8"/>
      <w:sz w:val="23"/>
      <w:szCs w:val="20"/>
    </w:rPr>
  </w:style>
  <w:style w:type="paragraph" w:styleId="Heading4">
    <w:name w:val="heading 4"/>
    <w:basedOn w:val="Normal"/>
    <w:next w:val="Normal"/>
    <w:link w:val="Heading4Char"/>
    <w:qFormat/>
    <w:rsid w:val="00984EF6"/>
    <w:pPr>
      <w:keepNext/>
      <w:jc w:val="both"/>
      <w:outlineLvl w:val="3"/>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A1E"/>
    <w:pPr>
      <w:tabs>
        <w:tab w:val="center" w:pos="4320"/>
        <w:tab w:val="right" w:pos="8640"/>
      </w:tabs>
    </w:pPr>
  </w:style>
  <w:style w:type="character" w:styleId="PageNumber">
    <w:name w:val="page number"/>
    <w:basedOn w:val="DefaultParagraphFont"/>
    <w:rsid w:val="003A5A1E"/>
  </w:style>
  <w:style w:type="paragraph" w:customStyle="1" w:styleId="CharCharCharCharCharCharChar">
    <w:name w:val="Char Char Char Char Char Char Char"/>
    <w:basedOn w:val="Normal"/>
    <w:autoRedefine/>
    <w:rsid w:val="003A5A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AB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F554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9D55AA"/>
    <w:pPr>
      <w:ind w:left="900"/>
      <w:jc w:val="both"/>
    </w:pPr>
    <w:rPr>
      <w:rFonts w:ascii=".VnTime" w:hAnsi=".VnTime"/>
      <w:sz w:val="27"/>
      <w:szCs w:val="27"/>
    </w:rPr>
  </w:style>
  <w:style w:type="paragraph" w:styleId="BodyTextIndent">
    <w:name w:val="Body Text Indent"/>
    <w:basedOn w:val="Normal"/>
    <w:link w:val="BodyTextIndentChar"/>
    <w:rsid w:val="00864EEB"/>
    <w:pPr>
      <w:spacing w:after="120"/>
      <w:ind w:left="360"/>
    </w:pPr>
  </w:style>
  <w:style w:type="paragraph" w:styleId="BodyText2">
    <w:name w:val="Body Text 2"/>
    <w:basedOn w:val="Normal"/>
    <w:rsid w:val="00864EEB"/>
    <w:pPr>
      <w:spacing w:after="120" w:line="480" w:lineRule="auto"/>
    </w:pPr>
    <w:rPr>
      <w:rFonts w:ascii=".VnTime" w:hAnsi=".VnTime"/>
      <w:sz w:val="28"/>
      <w:szCs w:val="28"/>
    </w:rPr>
  </w:style>
  <w:style w:type="paragraph" w:customStyle="1" w:styleId="Char">
    <w:name w:val="Char"/>
    <w:basedOn w:val="Normal"/>
    <w:autoRedefine/>
    <w:rsid w:val="00FB0A3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A73DFB"/>
    <w:rPr>
      <w:rFonts w:ascii="Tahoma" w:hAnsi="Tahoma"/>
      <w:sz w:val="16"/>
      <w:szCs w:val="16"/>
    </w:rPr>
  </w:style>
  <w:style w:type="character" w:customStyle="1" w:styleId="BalloonTextChar">
    <w:name w:val="Balloon Text Char"/>
    <w:link w:val="BalloonText"/>
    <w:rsid w:val="00A73DFB"/>
    <w:rPr>
      <w:rFonts w:ascii="Tahoma" w:hAnsi="Tahoma" w:cs="Tahoma"/>
      <w:sz w:val="16"/>
      <w:szCs w:val="16"/>
    </w:rPr>
  </w:style>
  <w:style w:type="character" w:customStyle="1" w:styleId="Bodytext">
    <w:name w:val="Body text_"/>
    <w:link w:val="BodyText3"/>
    <w:rsid w:val="003C5B80"/>
    <w:rPr>
      <w:sz w:val="25"/>
      <w:szCs w:val="25"/>
      <w:shd w:val="clear" w:color="auto" w:fill="FFFFFF"/>
    </w:rPr>
  </w:style>
  <w:style w:type="paragraph" w:customStyle="1" w:styleId="BodyText3">
    <w:name w:val="Body Text3"/>
    <w:basedOn w:val="Normal"/>
    <w:link w:val="Bodytext"/>
    <w:rsid w:val="003C5B80"/>
    <w:pPr>
      <w:widowControl w:val="0"/>
      <w:shd w:val="clear" w:color="auto" w:fill="FFFFFF"/>
      <w:spacing w:after="60" w:line="298" w:lineRule="exact"/>
      <w:jc w:val="both"/>
    </w:pPr>
    <w:rPr>
      <w:rFonts w:ascii="Times New Roman" w:hAnsi="Times New Roman"/>
      <w:sz w:val="25"/>
      <w:szCs w:val="25"/>
    </w:rPr>
  </w:style>
  <w:style w:type="character" w:customStyle="1" w:styleId="BodyText1">
    <w:name w:val="Body Text1"/>
    <w:rsid w:val="00456C38"/>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BodytextSmallCaps">
    <w:name w:val="Body text + Small Caps"/>
    <w:rsid w:val="006A0AB3"/>
    <w:rPr>
      <w:rFonts w:ascii="Times New Roman" w:eastAsia="Times New Roman" w:hAnsi="Times New Roman" w:cs="Times New Roman"/>
      <w:b w:val="0"/>
      <w:bCs w:val="0"/>
      <w:i w:val="0"/>
      <w:iCs w:val="0"/>
      <w:smallCaps/>
      <w:strike w:val="0"/>
      <w:color w:val="000000"/>
      <w:spacing w:val="0"/>
      <w:w w:val="100"/>
      <w:position w:val="0"/>
      <w:sz w:val="25"/>
      <w:szCs w:val="25"/>
      <w:u w:val="none"/>
      <w:lang w:val="vi-VN"/>
    </w:rPr>
  </w:style>
  <w:style w:type="paragraph" w:styleId="Header">
    <w:name w:val="header"/>
    <w:basedOn w:val="Normal"/>
    <w:link w:val="HeaderChar"/>
    <w:uiPriority w:val="99"/>
    <w:rsid w:val="00E94687"/>
    <w:pPr>
      <w:tabs>
        <w:tab w:val="center" w:pos="4680"/>
        <w:tab w:val="right" w:pos="9360"/>
      </w:tabs>
    </w:pPr>
  </w:style>
  <w:style w:type="character" w:customStyle="1" w:styleId="HeaderChar">
    <w:name w:val="Header Char"/>
    <w:link w:val="Header"/>
    <w:uiPriority w:val="99"/>
    <w:rsid w:val="00E94687"/>
    <w:rPr>
      <w:rFonts w:ascii="UVnTime" w:hAnsi="UVnTime"/>
      <w:sz w:val="26"/>
      <w:szCs w:val="24"/>
    </w:rPr>
  </w:style>
  <w:style w:type="character" w:customStyle="1" w:styleId="FooterChar">
    <w:name w:val="Footer Char"/>
    <w:link w:val="Footer"/>
    <w:uiPriority w:val="99"/>
    <w:rsid w:val="00E94687"/>
    <w:rPr>
      <w:rFonts w:ascii="UVnTime" w:hAnsi="UVnTime"/>
      <w:sz w:val="26"/>
      <w:szCs w:val="24"/>
    </w:rPr>
  </w:style>
  <w:style w:type="paragraph" w:styleId="NormalWeb">
    <w:name w:val="Normal (Web)"/>
    <w:basedOn w:val="Normal"/>
    <w:uiPriority w:val="99"/>
    <w:unhideWhenUsed/>
    <w:rsid w:val="00B36F49"/>
    <w:pPr>
      <w:spacing w:before="100" w:beforeAutospacing="1" w:after="100" w:afterAutospacing="1"/>
    </w:pPr>
    <w:rPr>
      <w:rFonts w:ascii="Times New Roman" w:hAnsi="Times New Roman"/>
      <w:sz w:val="24"/>
    </w:rPr>
  </w:style>
  <w:style w:type="paragraph" w:customStyle="1" w:styleId="Style2">
    <w:name w:val="_Style 2"/>
    <w:basedOn w:val="Normal"/>
    <w:rsid w:val="00FB43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7434C"/>
    <w:pPr>
      <w:spacing w:after="200" w:line="276" w:lineRule="auto"/>
      <w:ind w:left="720"/>
      <w:contextualSpacing/>
    </w:pPr>
    <w:rPr>
      <w:rFonts w:ascii="Arial" w:eastAsia="Arial" w:hAnsi="Arial"/>
      <w:sz w:val="22"/>
      <w:szCs w:val="22"/>
      <w:lang w:val="vi-VN"/>
    </w:rPr>
  </w:style>
  <w:style w:type="paragraph" w:styleId="BodyText0">
    <w:name w:val="Body Text"/>
    <w:basedOn w:val="Normal"/>
    <w:link w:val="BodyTextChar"/>
    <w:rsid w:val="008B6C79"/>
    <w:pPr>
      <w:spacing w:after="120"/>
    </w:pPr>
  </w:style>
  <w:style w:type="character" w:customStyle="1" w:styleId="BodyTextChar">
    <w:name w:val="Body Text Char"/>
    <w:link w:val="BodyText0"/>
    <w:rsid w:val="008B6C79"/>
    <w:rPr>
      <w:rFonts w:ascii="UVnTime" w:hAnsi="UVnTime"/>
      <w:sz w:val="26"/>
      <w:szCs w:val="24"/>
    </w:rPr>
  </w:style>
  <w:style w:type="paragraph" w:customStyle="1" w:styleId="BodyText20">
    <w:name w:val="Body Text2"/>
    <w:basedOn w:val="Normal"/>
    <w:qFormat/>
    <w:rsid w:val="00681436"/>
    <w:pPr>
      <w:widowControl w:val="0"/>
      <w:spacing w:after="60"/>
      <w:ind w:firstLine="400"/>
    </w:pPr>
    <w:rPr>
      <w:rFonts w:ascii="Times New Roman" w:hAnsi="Times New Roman"/>
      <w:color w:val="000000"/>
      <w:sz w:val="28"/>
      <w:szCs w:val="28"/>
      <w:lang w:val="vi-VN" w:eastAsia="vi-VN" w:bidi="vi-VN"/>
    </w:rPr>
  </w:style>
  <w:style w:type="character" w:customStyle="1" w:styleId="Heading10">
    <w:name w:val="Heading #1_"/>
    <w:basedOn w:val="DefaultParagraphFont"/>
    <w:link w:val="Heading11"/>
    <w:rsid w:val="00D64114"/>
    <w:rPr>
      <w:b/>
      <w:bCs/>
      <w:sz w:val="28"/>
      <w:szCs w:val="28"/>
    </w:rPr>
  </w:style>
  <w:style w:type="paragraph" w:customStyle="1" w:styleId="Heading11">
    <w:name w:val="Heading #1"/>
    <w:basedOn w:val="Normal"/>
    <w:link w:val="Heading10"/>
    <w:rsid w:val="00D64114"/>
    <w:pPr>
      <w:widowControl w:val="0"/>
      <w:spacing w:after="60"/>
      <w:ind w:firstLine="720"/>
      <w:outlineLvl w:val="0"/>
    </w:pPr>
    <w:rPr>
      <w:rFonts w:ascii="Times New Roman" w:hAnsi="Times New Roman"/>
      <w:b/>
      <w:bCs/>
      <w:sz w:val="28"/>
      <w:szCs w:val="28"/>
    </w:rPr>
  </w:style>
  <w:style w:type="character" w:customStyle="1" w:styleId="Heading1Char">
    <w:name w:val="Heading 1 Char"/>
    <w:basedOn w:val="DefaultParagraphFont"/>
    <w:link w:val="Heading1"/>
    <w:rsid w:val="00984EF6"/>
    <w:rPr>
      <w:rFonts w:ascii=".VnArial" w:hAnsi=".VnArial"/>
      <w:b/>
      <w:sz w:val="24"/>
      <w:lang w:val="en-US" w:eastAsia="en-US"/>
    </w:rPr>
  </w:style>
  <w:style w:type="character" w:customStyle="1" w:styleId="Heading2Char">
    <w:name w:val="Heading 2 Char"/>
    <w:basedOn w:val="DefaultParagraphFont"/>
    <w:link w:val="Heading2"/>
    <w:rsid w:val="00984EF6"/>
    <w:rPr>
      <w:rFonts w:ascii=".VnTime" w:hAnsi=".VnTime"/>
      <w:b/>
      <w:sz w:val="26"/>
      <w:lang w:val="en-US" w:eastAsia="en-US"/>
    </w:rPr>
  </w:style>
  <w:style w:type="character" w:customStyle="1" w:styleId="Heading3Char">
    <w:name w:val="Heading 3 Char"/>
    <w:basedOn w:val="DefaultParagraphFont"/>
    <w:link w:val="Heading3"/>
    <w:rsid w:val="00984EF6"/>
    <w:rPr>
      <w:rFonts w:ascii=".VnArial Narrow" w:hAnsi=".VnArial Narrow"/>
      <w:b/>
      <w:spacing w:val="-8"/>
      <w:sz w:val="23"/>
      <w:lang w:val="en-US" w:eastAsia="en-US"/>
    </w:rPr>
  </w:style>
  <w:style w:type="character" w:customStyle="1" w:styleId="Heading4Char">
    <w:name w:val="Heading 4 Char"/>
    <w:basedOn w:val="DefaultParagraphFont"/>
    <w:link w:val="Heading4"/>
    <w:rsid w:val="00984EF6"/>
    <w:rPr>
      <w:b/>
      <w:bCs/>
      <w:sz w:val="32"/>
      <w:szCs w:val="32"/>
      <w:lang w:val="en-US" w:eastAsia="en-US"/>
    </w:rPr>
  </w:style>
  <w:style w:type="paragraph" w:customStyle="1" w:styleId="CharCharChar">
    <w:name w:val="Char Char Char"/>
    <w:basedOn w:val="Normal"/>
    <w:next w:val="Normal"/>
    <w:semiHidden/>
    <w:rsid w:val="00984EF6"/>
    <w:pPr>
      <w:spacing w:after="160" w:line="240" w:lineRule="exact"/>
    </w:pPr>
    <w:rPr>
      <w:rFonts w:ascii="Times New Roman" w:hAnsi="Times New Roman"/>
      <w:sz w:val="28"/>
      <w:szCs w:val="28"/>
    </w:rPr>
  </w:style>
  <w:style w:type="paragraph" w:customStyle="1" w:styleId="Char0">
    <w:name w:val="Char"/>
    <w:basedOn w:val="Normal"/>
    <w:rsid w:val="00984EF6"/>
    <w:pPr>
      <w:spacing w:after="160" w:line="240" w:lineRule="exact"/>
    </w:pPr>
    <w:rPr>
      <w:rFonts w:ascii="Verdana" w:hAnsi="Verdana" w:cs="Verdana"/>
      <w:sz w:val="20"/>
      <w:szCs w:val="20"/>
    </w:rPr>
  </w:style>
  <w:style w:type="character" w:customStyle="1" w:styleId="BodyTextIndentChar">
    <w:name w:val="Body Text Indent Char"/>
    <w:link w:val="BodyTextIndent"/>
    <w:rsid w:val="00984EF6"/>
    <w:rPr>
      <w:rFonts w:ascii="UVnTime" w:hAnsi="UVnTime"/>
      <w:sz w:val="26"/>
      <w:szCs w:val="24"/>
      <w:lang w:val="en-US" w:eastAsia="en-US"/>
    </w:rPr>
  </w:style>
  <w:style w:type="paragraph" w:customStyle="1" w:styleId="CharCharChar2CharCharCharCharCharChar">
    <w:name w:val="Char Char Char2 Char Char Char Char Char Char"/>
    <w:basedOn w:val="Normal"/>
    <w:rsid w:val="00984EF6"/>
    <w:pPr>
      <w:tabs>
        <w:tab w:val="num" w:pos="1080"/>
      </w:tabs>
      <w:spacing w:after="160" w:line="240" w:lineRule="exact"/>
      <w:ind w:left="1080" w:hanging="360"/>
    </w:pPr>
    <w:rPr>
      <w:rFonts w:ascii="Arial" w:hAnsi="Arial"/>
      <w:b/>
      <w:sz w:val="20"/>
      <w:szCs w:val="20"/>
    </w:rPr>
  </w:style>
  <w:style w:type="character" w:customStyle="1" w:styleId="BodyTextIndent2Char">
    <w:name w:val="Body Text Indent 2 Char"/>
    <w:link w:val="BodyTextIndent2"/>
    <w:rsid w:val="00984EF6"/>
    <w:rPr>
      <w:rFonts w:ascii=".VnTime" w:hAnsi=".VnTime"/>
      <w:sz w:val="27"/>
      <w:szCs w:val="27"/>
      <w:lang w:val="en-US" w:eastAsia="en-US"/>
    </w:rPr>
  </w:style>
  <w:style w:type="character" w:styleId="Emphasis">
    <w:name w:val="Emphasis"/>
    <w:basedOn w:val="DefaultParagraphFont"/>
    <w:qFormat/>
    <w:rsid w:val="00A46602"/>
    <w:rPr>
      <w:i/>
      <w:iCs/>
    </w:rPr>
  </w:style>
  <w:style w:type="character" w:styleId="Strong">
    <w:name w:val="Strong"/>
    <w:basedOn w:val="DefaultParagraphFont"/>
    <w:uiPriority w:val="22"/>
    <w:qFormat/>
    <w:rsid w:val="009425CD"/>
    <w:rPr>
      <w:b/>
      <w:bCs/>
    </w:rPr>
  </w:style>
  <w:style w:type="paragraph" w:customStyle="1" w:styleId="Default">
    <w:name w:val="Default"/>
    <w:rsid w:val="00CE39F3"/>
    <w:pPr>
      <w:autoSpaceDE w:val="0"/>
      <w:autoSpaceDN w:val="0"/>
      <w:adjustRightInd w:val="0"/>
    </w:pPr>
    <w:rPr>
      <w:color w:val="000000"/>
      <w:sz w:val="24"/>
      <w:szCs w:val="24"/>
      <w:lang w:val="en-US" w:eastAsia="en-US"/>
    </w:rPr>
  </w:style>
  <w:style w:type="paragraph" w:styleId="NoSpacing">
    <w:name w:val="No Spacing"/>
    <w:uiPriority w:val="1"/>
    <w:qFormat/>
    <w:rsid w:val="001934D1"/>
    <w:rPr>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733">
      <w:bodyDiv w:val="1"/>
      <w:marLeft w:val="0"/>
      <w:marRight w:val="0"/>
      <w:marTop w:val="0"/>
      <w:marBottom w:val="0"/>
      <w:divBdr>
        <w:top w:val="none" w:sz="0" w:space="0" w:color="auto"/>
        <w:left w:val="none" w:sz="0" w:space="0" w:color="auto"/>
        <w:bottom w:val="none" w:sz="0" w:space="0" w:color="auto"/>
        <w:right w:val="none" w:sz="0" w:space="0" w:color="auto"/>
      </w:divBdr>
    </w:div>
    <w:div w:id="31543647">
      <w:bodyDiv w:val="1"/>
      <w:marLeft w:val="0"/>
      <w:marRight w:val="0"/>
      <w:marTop w:val="0"/>
      <w:marBottom w:val="0"/>
      <w:divBdr>
        <w:top w:val="none" w:sz="0" w:space="0" w:color="auto"/>
        <w:left w:val="none" w:sz="0" w:space="0" w:color="auto"/>
        <w:bottom w:val="none" w:sz="0" w:space="0" w:color="auto"/>
        <w:right w:val="none" w:sz="0" w:space="0" w:color="auto"/>
      </w:divBdr>
    </w:div>
    <w:div w:id="76557353">
      <w:bodyDiv w:val="1"/>
      <w:marLeft w:val="0"/>
      <w:marRight w:val="0"/>
      <w:marTop w:val="0"/>
      <w:marBottom w:val="0"/>
      <w:divBdr>
        <w:top w:val="none" w:sz="0" w:space="0" w:color="auto"/>
        <w:left w:val="none" w:sz="0" w:space="0" w:color="auto"/>
        <w:bottom w:val="none" w:sz="0" w:space="0" w:color="auto"/>
        <w:right w:val="none" w:sz="0" w:space="0" w:color="auto"/>
      </w:divBdr>
    </w:div>
    <w:div w:id="239172254">
      <w:bodyDiv w:val="1"/>
      <w:marLeft w:val="0"/>
      <w:marRight w:val="0"/>
      <w:marTop w:val="0"/>
      <w:marBottom w:val="0"/>
      <w:divBdr>
        <w:top w:val="none" w:sz="0" w:space="0" w:color="auto"/>
        <w:left w:val="none" w:sz="0" w:space="0" w:color="auto"/>
        <w:bottom w:val="none" w:sz="0" w:space="0" w:color="auto"/>
        <w:right w:val="none" w:sz="0" w:space="0" w:color="auto"/>
      </w:divBdr>
    </w:div>
    <w:div w:id="293799558">
      <w:bodyDiv w:val="1"/>
      <w:marLeft w:val="0"/>
      <w:marRight w:val="0"/>
      <w:marTop w:val="0"/>
      <w:marBottom w:val="0"/>
      <w:divBdr>
        <w:top w:val="none" w:sz="0" w:space="0" w:color="auto"/>
        <w:left w:val="none" w:sz="0" w:space="0" w:color="auto"/>
        <w:bottom w:val="none" w:sz="0" w:space="0" w:color="auto"/>
        <w:right w:val="none" w:sz="0" w:space="0" w:color="auto"/>
      </w:divBdr>
    </w:div>
    <w:div w:id="296180656">
      <w:bodyDiv w:val="1"/>
      <w:marLeft w:val="0"/>
      <w:marRight w:val="0"/>
      <w:marTop w:val="0"/>
      <w:marBottom w:val="0"/>
      <w:divBdr>
        <w:top w:val="none" w:sz="0" w:space="0" w:color="auto"/>
        <w:left w:val="none" w:sz="0" w:space="0" w:color="auto"/>
        <w:bottom w:val="none" w:sz="0" w:space="0" w:color="auto"/>
        <w:right w:val="none" w:sz="0" w:space="0" w:color="auto"/>
      </w:divBdr>
    </w:div>
    <w:div w:id="338116528">
      <w:bodyDiv w:val="1"/>
      <w:marLeft w:val="0"/>
      <w:marRight w:val="0"/>
      <w:marTop w:val="0"/>
      <w:marBottom w:val="0"/>
      <w:divBdr>
        <w:top w:val="none" w:sz="0" w:space="0" w:color="auto"/>
        <w:left w:val="none" w:sz="0" w:space="0" w:color="auto"/>
        <w:bottom w:val="none" w:sz="0" w:space="0" w:color="auto"/>
        <w:right w:val="none" w:sz="0" w:space="0" w:color="auto"/>
      </w:divBdr>
    </w:div>
    <w:div w:id="372852340">
      <w:bodyDiv w:val="1"/>
      <w:marLeft w:val="0"/>
      <w:marRight w:val="0"/>
      <w:marTop w:val="0"/>
      <w:marBottom w:val="0"/>
      <w:divBdr>
        <w:top w:val="none" w:sz="0" w:space="0" w:color="auto"/>
        <w:left w:val="none" w:sz="0" w:space="0" w:color="auto"/>
        <w:bottom w:val="none" w:sz="0" w:space="0" w:color="auto"/>
        <w:right w:val="none" w:sz="0" w:space="0" w:color="auto"/>
      </w:divBdr>
    </w:div>
    <w:div w:id="420293517">
      <w:bodyDiv w:val="1"/>
      <w:marLeft w:val="0"/>
      <w:marRight w:val="0"/>
      <w:marTop w:val="0"/>
      <w:marBottom w:val="0"/>
      <w:divBdr>
        <w:top w:val="none" w:sz="0" w:space="0" w:color="auto"/>
        <w:left w:val="none" w:sz="0" w:space="0" w:color="auto"/>
        <w:bottom w:val="none" w:sz="0" w:space="0" w:color="auto"/>
        <w:right w:val="none" w:sz="0" w:space="0" w:color="auto"/>
      </w:divBdr>
    </w:div>
    <w:div w:id="455221578">
      <w:bodyDiv w:val="1"/>
      <w:marLeft w:val="0"/>
      <w:marRight w:val="0"/>
      <w:marTop w:val="0"/>
      <w:marBottom w:val="0"/>
      <w:divBdr>
        <w:top w:val="none" w:sz="0" w:space="0" w:color="auto"/>
        <w:left w:val="none" w:sz="0" w:space="0" w:color="auto"/>
        <w:bottom w:val="none" w:sz="0" w:space="0" w:color="auto"/>
        <w:right w:val="none" w:sz="0" w:space="0" w:color="auto"/>
      </w:divBdr>
    </w:div>
    <w:div w:id="602610642">
      <w:bodyDiv w:val="1"/>
      <w:marLeft w:val="0"/>
      <w:marRight w:val="0"/>
      <w:marTop w:val="0"/>
      <w:marBottom w:val="0"/>
      <w:divBdr>
        <w:top w:val="none" w:sz="0" w:space="0" w:color="auto"/>
        <w:left w:val="none" w:sz="0" w:space="0" w:color="auto"/>
        <w:bottom w:val="none" w:sz="0" w:space="0" w:color="auto"/>
        <w:right w:val="none" w:sz="0" w:space="0" w:color="auto"/>
      </w:divBdr>
    </w:div>
    <w:div w:id="758327230">
      <w:bodyDiv w:val="1"/>
      <w:marLeft w:val="0"/>
      <w:marRight w:val="0"/>
      <w:marTop w:val="0"/>
      <w:marBottom w:val="0"/>
      <w:divBdr>
        <w:top w:val="none" w:sz="0" w:space="0" w:color="auto"/>
        <w:left w:val="none" w:sz="0" w:space="0" w:color="auto"/>
        <w:bottom w:val="none" w:sz="0" w:space="0" w:color="auto"/>
        <w:right w:val="none" w:sz="0" w:space="0" w:color="auto"/>
      </w:divBdr>
    </w:div>
    <w:div w:id="779690279">
      <w:bodyDiv w:val="1"/>
      <w:marLeft w:val="0"/>
      <w:marRight w:val="0"/>
      <w:marTop w:val="0"/>
      <w:marBottom w:val="0"/>
      <w:divBdr>
        <w:top w:val="none" w:sz="0" w:space="0" w:color="auto"/>
        <w:left w:val="none" w:sz="0" w:space="0" w:color="auto"/>
        <w:bottom w:val="none" w:sz="0" w:space="0" w:color="auto"/>
        <w:right w:val="none" w:sz="0" w:space="0" w:color="auto"/>
      </w:divBdr>
    </w:div>
    <w:div w:id="1040400479">
      <w:bodyDiv w:val="1"/>
      <w:marLeft w:val="0"/>
      <w:marRight w:val="0"/>
      <w:marTop w:val="0"/>
      <w:marBottom w:val="0"/>
      <w:divBdr>
        <w:top w:val="none" w:sz="0" w:space="0" w:color="auto"/>
        <w:left w:val="none" w:sz="0" w:space="0" w:color="auto"/>
        <w:bottom w:val="none" w:sz="0" w:space="0" w:color="auto"/>
        <w:right w:val="none" w:sz="0" w:space="0" w:color="auto"/>
      </w:divBdr>
    </w:div>
    <w:div w:id="1061489906">
      <w:bodyDiv w:val="1"/>
      <w:marLeft w:val="0"/>
      <w:marRight w:val="0"/>
      <w:marTop w:val="0"/>
      <w:marBottom w:val="0"/>
      <w:divBdr>
        <w:top w:val="none" w:sz="0" w:space="0" w:color="auto"/>
        <w:left w:val="none" w:sz="0" w:space="0" w:color="auto"/>
        <w:bottom w:val="none" w:sz="0" w:space="0" w:color="auto"/>
        <w:right w:val="none" w:sz="0" w:space="0" w:color="auto"/>
      </w:divBdr>
    </w:div>
    <w:div w:id="1124277569">
      <w:bodyDiv w:val="1"/>
      <w:marLeft w:val="0"/>
      <w:marRight w:val="0"/>
      <w:marTop w:val="0"/>
      <w:marBottom w:val="0"/>
      <w:divBdr>
        <w:top w:val="none" w:sz="0" w:space="0" w:color="auto"/>
        <w:left w:val="none" w:sz="0" w:space="0" w:color="auto"/>
        <w:bottom w:val="none" w:sz="0" w:space="0" w:color="auto"/>
        <w:right w:val="none" w:sz="0" w:space="0" w:color="auto"/>
      </w:divBdr>
    </w:div>
    <w:div w:id="1176765948">
      <w:bodyDiv w:val="1"/>
      <w:marLeft w:val="0"/>
      <w:marRight w:val="0"/>
      <w:marTop w:val="0"/>
      <w:marBottom w:val="0"/>
      <w:divBdr>
        <w:top w:val="none" w:sz="0" w:space="0" w:color="auto"/>
        <w:left w:val="none" w:sz="0" w:space="0" w:color="auto"/>
        <w:bottom w:val="none" w:sz="0" w:space="0" w:color="auto"/>
        <w:right w:val="none" w:sz="0" w:space="0" w:color="auto"/>
      </w:divBdr>
    </w:div>
    <w:div w:id="1181968425">
      <w:bodyDiv w:val="1"/>
      <w:marLeft w:val="0"/>
      <w:marRight w:val="0"/>
      <w:marTop w:val="0"/>
      <w:marBottom w:val="0"/>
      <w:divBdr>
        <w:top w:val="none" w:sz="0" w:space="0" w:color="auto"/>
        <w:left w:val="none" w:sz="0" w:space="0" w:color="auto"/>
        <w:bottom w:val="none" w:sz="0" w:space="0" w:color="auto"/>
        <w:right w:val="none" w:sz="0" w:space="0" w:color="auto"/>
      </w:divBdr>
    </w:div>
    <w:div w:id="1232037303">
      <w:bodyDiv w:val="1"/>
      <w:marLeft w:val="0"/>
      <w:marRight w:val="0"/>
      <w:marTop w:val="0"/>
      <w:marBottom w:val="0"/>
      <w:divBdr>
        <w:top w:val="none" w:sz="0" w:space="0" w:color="auto"/>
        <w:left w:val="none" w:sz="0" w:space="0" w:color="auto"/>
        <w:bottom w:val="none" w:sz="0" w:space="0" w:color="auto"/>
        <w:right w:val="none" w:sz="0" w:space="0" w:color="auto"/>
      </w:divBdr>
    </w:div>
    <w:div w:id="1319118609">
      <w:bodyDiv w:val="1"/>
      <w:marLeft w:val="0"/>
      <w:marRight w:val="0"/>
      <w:marTop w:val="0"/>
      <w:marBottom w:val="0"/>
      <w:divBdr>
        <w:top w:val="none" w:sz="0" w:space="0" w:color="auto"/>
        <w:left w:val="none" w:sz="0" w:space="0" w:color="auto"/>
        <w:bottom w:val="none" w:sz="0" w:space="0" w:color="auto"/>
        <w:right w:val="none" w:sz="0" w:space="0" w:color="auto"/>
      </w:divBdr>
    </w:div>
    <w:div w:id="1330326312">
      <w:bodyDiv w:val="1"/>
      <w:marLeft w:val="0"/>
      <w:marRight w:val="0"/>
      <w:marTop w:val="0"/>
      <w:marBottom w:val="0"/>
      <w:divBdr>
        <w:top w:val="none" w:sz="0" w:space="0" w:color="auto"/>
        <w:left w:val="none" w:sz="0" w:space="0" w:color="auto"/>
        <w:bottom w:val="none" w:sz="0" w:space="0" w:color="auto"/>
        <w:right w:val="none" w:sz="0" w:space="0" w:color="auto"/>
      </w:divBdr>
    </w:div>
    <w:div w:id="1369603390">
      <w:bodyDiv w:val="1"/>
      <w:marLeft w:val="0"/>
      <w:marRight w:val="0"/>
      <w:marTop w:val="0"/>
      <w:marBottom w:val="0"/>
      <w:divBdr>
        <w:top w:val="none" w:sz="0" w:space="0" w:color="auto"/>
        <w:left w:val="none" w:sz="0" w:space="0" w:color="auto"/>
        <w:bottom w:val="none" w:sz="0" w:space="0" w:color="auto"/>
        <w:right w:val="none" w:sz="0" w:space="0" w:color="auto"/>
      </w:divBdr>
    </w:div>
    <w:div w:id="1396931913">
      <w:bodyDiv w:val="1"/>
      <w:marLeft w:val="0"/>
      <w:marRight w:val="0"/>
      <w:marTop w:val="0"/>
      <w:marBottom w:val="0"/>
      <w:divBdr>
        <w:top w:val="none" w:sz="0" w:space="0" w:color="auto"/>
        <w:left w:val="none" w:sz="0" w:space="0" w:color="auto"/>
        <w:bottom w:val="none" w:sz="0" w:space="0" w:color="auto"/>
        <w:right w:val="none" w:sz="0" w:space="0" w:color="auto"/>
      </w:divBdr>
    </w:div>
    <w:div w:id="1506045945">
      <w:bodyDiv w:val="1"/>
      <w:marLeft w:val="0"/>
      <w:marRight w:val="0"/>
      <w:marTop w:val="0"/>
      <w:marBottom w:val="0"/>
      <w:divBdr>
        <w:top w:val="none" w:sz="0" w:space="0" w:color="auto"/>
        <w:left w:val="none" w:sz="0" w:space="0" w:color="auto"/>
        <w:bottom w:val="none" w:sz="0" w:space="0" w:color="auto"/>
        <w:right w:val="none" w:sz="0" w:space="0" w:color="auto"/>
      </w:divBdr>
    </w:div>
    <w:div w:id="1771077446">
      <w:bodyDiv w:val="1"/>
      <w:marLeft w:val="0"/>
      <w:marRight w:val="0"/>
      <w:marTop w:val="0"/>
      <w:marBottom w:val="0"/>
      <w:divBdr>
        <w:top w:val="none" w:sz="0" w:space="0" w:color="auto"/>
        <w:left w:val="none" w:sz="0" w:space="0" w:color="auto"/>
        <w:bottom w:val="none" w:sz="0" w:space="0" w:color="auto"/>
        <w:right w:val="none" w:sz="0" w:space="0" w:color="auto"/>
      </w:divBdr>
    </w:div>
    <w:div w:id="1852911882">
      <w:bodyDiv w:val="1"/>
      <w:marLeft w:val="0"/>
      <w:marRight w:val="0"/>
      <w:marTop w:val="0"/>
      <w:marBottom w:val="0"/>
      <w:divBdr>
        <w:top w:val="none" w:sz="0" w:space="0" w:color="auto"/>
        <w:left w:val="none" w:sz="0" w:space="0" w:color="auto"/>
        <w:bottom w:val="none" w:sz="0" w:space="0" w:color="auto"/>
        <w:right w:val="none" w:sz="0" w:space="0" w:color="auto"/>
      </w:divBdr>
    </w:div>
    <w:div w:id="1853497507">
      <w:bodyDiv w:val="1"/>
      <w:marLeft w:val="0"/>
      <w:marRight w:val="0"/>
      <w:marTop w:val="0"/>
      <w:marBottom w:val="0"/>
      <w:divBdr>
        <w:top w:val="none" w:sz="0" w:space="0" w:color="auto"/>
        <w:left w:val="none" w:sz="0" w:space="0" w:color="auto"/>
        <w:bottom w:val="none" w:sz="0" w:space="0" w:color="auto"/>
        <w:right w:val="none" w:sz="0" w:space="0" w:color="auto"/>
      </w:divBdr>
    </w:div>
    <w:div w:id="1924028010">
      <w:bodyDiv w:val="1"/>
      <w:marLeft w:val="0"/>
      <w:marRight w:val="0"/>
      <w:marTop w:val="0"/>
      <w:marBottom w:val="0"/>
      <w:divBdr>
        <w:top w:val="none" w:sz="0" w:space="0" w:color="auto"/>
        <w:left w:val="none" w:sz="0" w:space="0" w:color="auto"/>
        <w:bottom w:val="none" w:sz="0" w:space="0" w:color="auto"/>
        <w:right w:val="none" w:sz="0" w:space="0" w:color="auto"/>
      </w:divBdr>
    </w:div>
    <w:div w:id="1969509348">
      <w:bodyDiv w:val="1"/>
      <w:marLeft w:val="0"/>
      <w:marRight w:val="0"/>
      <w:marTop w:val="0"/>
      <w:marBottom w:val="0"/>
      <w:divBdr>
        <w:top w:val="none" w:sz="0" w:space="0" w:color="auto"/>
        <w:left w:val="none" w:sz="0" w:space="0" w:color="auto"/>
        <w:bottom w:val="none" w:sz="0" w:space="0" w:color="auto"/>
        <w:right w:val="none" w:sz="0" w:space="0" w:color="auto"/>
      </w:divBdr>
    </w:div>
    <w:div w:id="2003660595">
      <w:bodyDiv w:val="1"/>
      <w:marLeft w:val="0"/>
      <w:marRight w:val="0"/>
      <w:marTop w:val="0"/>
      <w:marBottom w:val="0"/>
      <w:divBdr>
        <w:top w:val="none" w:sz="0" w:space="0" w:color="auto"/>
        <w:left w:val="none" w:sz="0" w:space="0" w:color="auto"/>
        <w:bottom w:val="none" w:sz="0" w:space="0" w:color="auto"/>
        <w:right w:val="none" w:sz="0" w:space="0" w:color="auto"/>
      </w:divBdr>
    </w:div>
    <w:div w:id="2013557299">
      <w:bodyDiv w:val="1"/>
      <w:marLeft w:val="0"/>
      <w:marRight w:val="0"/>
      <w:marTop w:val="0"/>
      <w:marBottom w:val="0"/>
      <w:divBdr>
        <w:top w:val="none" w:sz="0" w:space="0" w:color="auto"/>
        <w:left w:val="none" w:sz="0" w:space="0" w:color="auto"/>
        <w:bottom w:val="none" w:sz="0" w:space="0" w:color="auto"/>
        <w:right w:val="none" w:sz="0" w:space="0" w:color="auto"/>
      </w:divBdr>
    </w:div>
    <w:div w:id="2029792190">
      <w:bodyDiv w:val="1"/>
      <w:marLeft w:val="0"/>
      <w:marRight w:val="0"/>
      <w:marTop w:val="0"/>
      <w:marBottom w:val="0"/>
      <w:divBdr>
        <w:top w:val="none" w:sz="0" w:space="0" w:color="auto"/>
        <w:left w:val="none" w:sz="0" w:space="0" w:color="auto"/>
        <w:bottom w:val="none" w:sz="0" w:space="0" w:color="auto"/>
        <w:right w:val="none" w:sz="0" w:space="0" w:color="auto"/>
      </w:divBdr>
    </w:div>
    <w:div w:id="2030333070">
      <w:bodyDiv w:val="1"/>
      <w:marLeft w:val="0"/>
      <w:marRight w:val="0"/>
      <w:marTop w:val="0"/>
      <w:marBottom w:val="0"/>
      <w:divBdr>
        <w:top w:val="none" w:sz="0" w:space="0" w:color="auto"/>
        <w:left w:val="none" w:sz="0" w:space="0" w:color="auto"/>
        <w:bottom w:val="none" w:sz="0" w:space="0" w:color="auto"/>
        <w:right w:val="none" w:sz="0" w:space="0" w:color="auto"/>
      </w:divBdr>
    </w:div>
    <w:div w:id="2048987259">
      <w:bodyDiv w:val="1"/>
      <w:marLeft w:val="0"/>
      <w:marRight w:val="0"/>
      <w:marTop w:val="0"/>
      <w:marBottom w:val="0"/>
      <w:divBdr>
        <w:top w:val="none" w:sz="0" w:space="0" w:color="auto"/>
        <w:left w:val="none" w:sz="0" w:space="0" w:color="auto"/>
        <w:bottom w:val="none" w:sz="0" w:space="0" w:color="auto"/>
        <w:right w:val="none" w:sz="0" w:space="0" w:color="auto"/>
      </w:divBdr>
    </w:div>
    <w:div w:id="2059472513">
      <w:bodyDiv w:val="1"/>
      <w:marLeft w:val="0"/>
      <w:marRight w:val="0"/>
      <w:marTop w:val="0"/>
      <w:marBottom w:val="0"/>
      <w:divBdr>
        <w:top w:val="none" w:sz="0" w:space="0" w:color="auto"/>
        <w:left w:val="none" w:sz="0" w:space="0" w:color="auto"/>
        <w:bottom w:val="none" w:sz="0" w:space="0" w:color="auto"/>
        <w:right w:val="none" w:sz="0" w:space="0" w:color="auto"/>
      </w:divBdr>
    </w:div>
    <w:div w:id="20899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7F5044-D175-4665-8359-44C40BA7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2888</Words>
  <Characters>16464</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andongnhi.violet.vn</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Windows User</cp:lastModifiedBy>
  <cp:revision>7</cp:revision>
  <cp:lastPrinted>2023-07-21T03:05:00Z</cp:lastPrinted>
  <dcterms:created xsi:type="dcterms:W3CDTF">2023-07-21T01:12:00Z</dcterms:created>
  <dcterms:modified xsi:type="dcterms:W3CDTF">2023-07-21T03:23:00Z</dcterms:modified>
</cp:coreProperties>
</file>